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335" w:rsidRDefault="00341DA5" w:rsidP="00341DA5">
      <w:pPr>
        <w:shd w:val="clear" w:color="auto" w:fill="FFFFFF" w:themeFill="background1"/>
        <w:tabs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17758" cy="10219812"/>
            <wp:effectExtent l="0" t="0" r="0" b="0"/>
            <wp:docPr id="2" name="Рисунок 2" descr="C:\Users\х\AppData\Local\Microsoft\Windows\Temporary Internet Files\Content.Word\CCI1304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AppData\Local\Microsoft\Windows\Temporary Internet Files\Content.Word\CCI13042016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00" cy="102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78" w:rsidRPr="00EA71A7" w:rsidRDefault="00575378" w:rsidP="00C13335">
      <w:pPr>
        <w:shd w:val="clear" w:color="auto" w:fill="FFFFFF" w:themeFill="background1"/>
        <w:tabs>
          <w:tab w:val="left" w:pos="99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Свидетельство 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государственной регистрации юридического лица: от 18.09.200 2г. № 1025603099818</w:t>
      </w:r>
      <w:r w:rsidR="00444E44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44E44" w:rsidRPr="00EA71A7" w:rsidRDefault="00444E44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Свидетельство 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государственной регистрации права: постоянное (бессрочное) пользование земельным участком. Регистрация 15.07.2014 г.№ 56-56-10/013/2014-099</w:t>
      </w:r>
    </w:p>
    <w:p w:rsidR="00B06CC0" w:rsidRPr="00EA71A7" w:rsidRDefault="00444E44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Свидетельство 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государственной регистрации права: оперативное управление зданием. Регистрация 10.07.2014 г. № 56-56-10/013/2014-100</w:t>
      </w:r>
    </w:p>
    <w:p w:rsidR="00B06CC0" w:rsidRPr="00EA71A7" w:rsidRDefault="00743D02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бюджетное учреждение дополнительного образования «Детско-юношеская спортивная школа «Самбо-85» г. Соль-Илецка, как учреждение дополнительного образования: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развитие массового спорта на территории Соль-Илецкого района;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условия для удовлетворения заказа детей и родителей на дополнительные образовательные услуги физкультурно-спортивной направленности;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способствует расширению кругозора детей, приобретению практических навыков, интеграции дополнительного образования детей в общее образовательное пространство в целях обеспечения непрерывного образования детей;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выполнения требований безопасности, санитарии и гигиены при проведении занятий и различных мероприятий;</w:t>
      </w:r>
    </w:p>
    <w:p w:rsidR="006667AF" w:rsidRPr="00EA71A7" w:rsidRDefault="00B06CC0" w:rsidP="00EA71A7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пропаганду здорового активного образа жиз</w:t>
      </w:r>
      <w:r w:rsidR="00341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ни, проводит массово-</w:t>
      </w:r>
      <w:bookmarkStart w:id="0" w:name="_GoBack"/>
      <w:bookmarkEnd w:id="0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спортивную работу.</w:t>
      </w:r>
    </w:p>
    <w:p w:rsidR="006667AF" w:rsidRPr="00EA71A7" w:rsidRDefault="006667AF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Документами, регламентирующими деятельность школы,  являются: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  школы.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  школы.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развития школы.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программы школы для каждой группы.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внутреннего трудового распорядка.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Инструкции по технике безопасности.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Должностные инструкции для работников школы.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Годовой план работы школы с анализом работы за прошлый год.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Комплектование школы.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план  спортивно-массовых мероприятий и проведения контрольных испытаний.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План-график распределения учебных часов на учебный год по годам обучения.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Протоколы соревнований, протоколы выполнения контрольных и выпускных нормативов.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Расписание учебно-тренировочных занятий.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Журналы учёта учебно-тренировочной работы тренеров-преподавателей.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Приказы по основной деятельности, по личному составу работников.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Книга учета движения трудовых книжек.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Тарификационные списки  руководителей и тренеров – преподавателей.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Книга учета  личного состава.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Личные карточки (Т-2) работников.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Штатное расписание школы.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Личные дела работников школы.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Протоколы  коллегиальных органов.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Годовые, статистические отчеты по установленной форме.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Книги регистрации входящей и исходящей документации.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Технический паспорт зданий.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Материалы по аттестации руководящих и педагогических  кадров.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Локальные нормативные акты школы.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Положение об оплате труда работников.</w:t>
      </w:r>
    </w:p>
    <w:p w:rsidR="006667AF" w:rsidRPr="00EA71A7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Заявления обучающихся; справки об отсутствии медицинских противопоказаний к занятиям.</w:t>
      </w:r>
    </w:p>
    <w:p w:rsidR="006667AF" w:rsidRPr="00D26A3F" w:rsidRDefault="006667AF" w:rsidP="00EA71A7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Договоры с родителями.</w:t>
      </w:r>
    </w:p>
    <w:p w:rsidR="005277AE" w:rsidRPr="007B3163" w:rsidRDefault="00091F6C" w:rsidP="007B3163">
      <w:pPr>
        <w:pStyle w:val="a3"/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Образовательная деятельность.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Уровень и направленность образовательных программ.</w:t>
      </w:r>
    </w:p>
    <w:p w:rsidR="00B06CC0" w:rsidRPr="00EA71A7" w:rsidRDefault="00743D02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МБУДО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 «Самбо-85» разработан на основании целей и задач: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цели: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обеспечение необходимых условий, способствующих максимальному развитию личности ребенка через учебно-тренировочный процесс: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гарантирующие охрану и укрепление здоровья </w:t>
      </w:r>
      <w:proofErr w:type="gramStart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для развития личности, ее самореализации и самоопределения;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для воспитания гражданственности, трудолюбия, уважения к правам и свободам человека, любви к окружающей природе, Родине, семье;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г) для социальной поддержки подростков и молодежи.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Для выполнения этих целей необходимо выполнить следующие </w:t>
      </w: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   На этапе спортивно-оздоровительной подготовки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осуществ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ляется физкультурно-оздоровительная и воспитательная работа, направ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ленная на разностороннюю физическую подготовку преимущественно оздоровительной направленности и овладение основами техники самбо.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Основные задачи подготовки: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укрепление здоровья и закаливание;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коррекция недостатков физического развития;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овладение необходимыми навыками безопасного падения на раз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личных покрытиях (в том числе не только в условиях спортивного зала);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обучение основам техники самбо, подготовка к действиям в раз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личных ситуациях самозащиты;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физических качеств (силы, выносливости, быстроты, гибкости и ловкости);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устойчивого интереса, мотивации к занятиям сам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бо и к здоровому образу жизни;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воспитание моральных и волевых качеств.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 этапе начальной подготовки</w:t>
      </w:r>
      <w:r w:rsidRPr="00EA71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осуществляется физкультурно-оздоровительная и воспитательная работа, направленная на разносто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роннюю физическую подготовку и овладение основами техники самбо, выполнение контрольных нормативов для зачисления на учебно-трени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ровочный этап подготовки.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Основные задачи подготовки: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улучшение состояния здоровья и закаливание;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коррекция недостатков физического развития;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привлечение максимально возможного числа детей и подростков к занятиям самбо, формирование у них устойчивого интереса, мотива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ции к систематическим занятиям спортом и к здоровому образу жизни;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овладение необходимыми навыками безопасного падения на раз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личных покрытиях (в том числе не только в условиях спортивного зала);</w:t>
      </w:r>
      <w:proofErr w:type="gramEnd"/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обучение основам техники самбо, подготовка к разнообразным действиям в ситуациях самозащиты;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физических качеств (силы, выносливости, быстроты, гибкости и ловкости)</w:t>
      </w:r>
      <w:r w:rsidRPr="00EA71A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воспитание моральных и волевых качеств, становление спортив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ного характера;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поиск талантливых в спортивном отношении детей.</w:t>
      </w:r>
    </w:p>
    <w:p w:rsidR="00B06CC0" w:rsidRPr="00EA71A7" w:rsidRDefault="00B06CC0" w:rsidP="00EA71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      На учебно-тренировочном этапе осуществляется улучшение состояния здоровья, включая физическое развитие, повышение уровня физической подготовленности и спортивных результатов с учетом индивидуальных особенностей и требований программ по видам спорта, профилактика вредных привычек и правонарушений. </w:t>
      </w:r>
      <w:proofErr w:type="gramStart"/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Основные задачи подготовки: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укрепление здоровья, закаливание;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устранение недостатков в уровн</w:t>
      </w:r>
      <w:r w:rsidRPr="00EA71A7">
        <w:rPr>
          <w:rFonts w:ascii="Times New Roman" w:hAnsi="Times New Roman" w:cs="Times New Roman"/>
          <w:color w:val="000000"/>
          <w:sz w:val="24"/>
          <w:szCs w:val="24"/>
        </w:rPr>
        <w:t xml:space="preserve">е физической подготовленности;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освоение и совершенствование техники самбо: приемов, защит,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комбинаций;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планомерное повышение уровня общей и специальной физиче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ской подготовленности;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интереса к целенаправленной многолетней спор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тивной подготовке, начало психологической и тактической подготовки;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к концу этапа - определение предрасположенности к занятиям борьбой самбо или боевым самбо;</w:t>
      </w:r>
      <w:proofErr w:type="gramEnd"/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воспитание физических, моральных и волевых качеств;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профилактика асоциальных проявлений.</w:t>
      </w:r>
    </w:p>
    <w:p w:rsidR="00B06CC0" w:rsidRPr="00EA71A7" w:rsidRDefault="00B06CC0" w:rsidP="00EA71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1A7">
        <w:rPr>
          <w:rFonts w:ascii="Times New Roman" w:hAnsi="Times New Roman" w:cs="Times New Roman"/>
          <w:color w:val="000000"/>
          <w:sz w:val="24"/>
          <w:szCs w:val="24"/>
        </w:rPr>
        <w:t xml:space="preserve">4. На </w:t>
      </w:r>
      <w:r w:rsidRPr="00EA71A7">
        <w:rPr>
          <w:rFonts w:ascii="Times New Roman" w:hAnsi="Times New Roman" w:cs="Times New Roman"/>
          <w:bCs/>
          <w:color w:val="000000"/>
          <w:sz w:val="24"/>
          <w:szCs w:val="24"/>
        </w:rPr>
        <w:t>э</w:t>
      </w:r>
      <w:r w:rsidRPr="00EA71A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тап</w:t>
      </w:r>
      <w:r w:rsidRPr="00EA71A7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EA71A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спортивного совершенствования</w:t>
      </w:r>
      <w:r w:rsidRPr="00EA71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высшего спортивного мастерства</w:t>
      </w:r>
      <w:r w:rsidRPr="00EA71A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под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готовка спортсменов идет на основе индивидуальных планов. Основные задачи подготовки:</w:t>
      </w:r>
      <w:r w:rsidRPr="00EA71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повышение общего функ</w:t>
      </w:r>
      <w:r w:rsidRPr="00EA71A7">
        <w:rPr>
          <w:rFonts w:ascii="Times New Roman" w:hAnsi="Times New Roman" w:cs="Times New Roman"/>
          <w:color w:val="000000"/>
          <w:sz w:val="24"/>
          <w:szCs w:val="24"/>
        </w:rPr>
        <w:t xml:space="preserve">ционального уровня;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постепенная подготовка организма к максимальным нагрузкам,</w:t>
      </w:r>
      <w:r w:rsidRPr="00EA71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характерным для данного этапа;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дальнейшее совершенствование технической и тактической под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готовленности;</w:t>
      </w:r>
      <w:r w:rsidRPr="00EA71A7">
        <w:rPr>
          <w:rFonts w:ascii="Times New Roman" w:hAnsi="Times New Roman" w:cs="Times New Roman"/>
          <w:sz w:val="24"/>
          <w:szCs w:val="24"/>
        </w:rPr>
        <w:t xml:space="preserve"> </w:t>
      </w:r>
      <w:r w:rsidRPr="00EA71A7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мотивации к достижению спортивных результатов и целевой установки на спортивное совершенствование.</w:t>
      </w:r>
    </w:p>
    <w:p w:rsidR="00B06CC0" w:rsidRPr="00EA71A7" w:rsidRDefault="00B06CC0" w:rsidP="00EA71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Основополагающими документами при составлении  учебного плана школы являются: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закон РФ «Об образовании»;</w:t>
      </w:r>
    </w:p>
    <w:p w:rsidR="00B06CC0" w:rsidRPr="00EA71A7" w:rsidRDefault="00EA71A7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766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</w:t>
      </w:r>
      <w:proofErr w:type="spellEnd"/>
      <w:r w:rsidR="00766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эпидемиологические требования к учреждениям дополнительного образования детей;</w:t>
      </w:r>
    </w:p>
    <w:p w:rsidR="00B06CC0" w:rsidRPr="00EA71A7" w:rsidRDefault="00B06CC0" w:rsidP="005277A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27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МОБУ ДОД ДЮСШ «Самбо-85»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Приоритетные направления работы ДЮСШ: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профилактика правонарушений.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  занятость </w:t>
      </w:r>
      <w:proofErr w:type="gramStart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свободное время.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укрепление здоровья.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воспитание патриотизма, дисциплины и ответственности.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помощь в выборе будущей профессии.</w:t>
      </w:r>
    </w:p>
    <w:p w:rsidR="007B3163" w:rsidRPr="00D26A3F" w:rsidRDefault="00B06CC0" w:rsidP="00D26A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по выполнению учебных планов, школа пользуется  </w:t>
      </w:r>
      <w:r w:rsidR="00527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модифицированными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программами по </w:t>
      </w:r>
      <w:r w:rsidR="00527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самбо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 </w:t>
      </w:r>
    </w:p>
    <w:p w:rsidR="00CC6ED5" w:rsidRPr="005277AE" w:rsidRDefault="005277AE" w:rsidP="007B3163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277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Реализуемые образовательные программы:</w:t>
      </w:r>
    </w:p>
    <w:tbl>
      <w:tblPr>
        <w:tblStyle w:val="a5"/>
        <w:tblW w:w="9741" w:type="dxa"/>
        <w:tblLook w:val="04A0" w:firstRow="1" w:lastRow="0" w:firstColumn="1" w:lastColumn="0" w:noHBand="0" w:noVBand="1"/>
      </w:tblPr>
      <w:tblGrid>
        <w:gridCol w:w="675"/>
        <w:gridCol w:w="5819"/>
        <w:gridCol w:w="3247"/>
      </w:tblGrid>
      <w:tr w:rsidR="005277AE" w:rsidRPr="00EA71A7" w:rsidTr="00743D02">
        <w:trPr>
          <w:trHeight w:val="378"/>
        </w:trPr>
        <w:tc>
          <w:tcPr>
            <w:tcW w:w="675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819" w:type="dxa"/>
            <w:vAlign w:val="center"/>
          </w:tcPr>
          <w:p w:rsidR="005277AE" w:rsidRPr="00EA71A7" w:rsidRDefault="005277AE" w:rsidP="00743D0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3247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программы</w:t>
            </w:r>
          </w:p>
        </w:tc>
      </w:tr>
      <w:tr w:rsidR="005277AE" w:rsidRPr="00EA71A7" w:rsidTr="00743D02">
        <w:trPr>
          <w:trHeight w:val="355"/>
        </w:trPr>
        <w:tc>
          <w:tcPr>
            <w:tcW w:w="675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9" w:type="dxa"/>
            <w:vAlign w:val="center"/>
          </w:tcPr>
          <w:p w:rsidR="005277AE" w:rsidRPr="00EA71A7" w:rsidRDefault="005277AE" w:rsidP="00743D0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программа по борьбе самбо для спортивно-оздоровительных групп.</w:t>
            </w:r>
          </w:p>
        </w:tc>
        <w:tc>
          <w:tcPr>
            <w:tcW w:w="3247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Модифицированная</w:t>
            </w:r>
          </w:p>
        </w:tc>
      </w:tr>
      <w:tr w:rsidR="005277AE" w:rsidRPr="00EA71A7" w:rsidTr="00743D02">
        <w:trPr>
          <w:trHeight w:val="355"/>
        </w:trPr>
        <w:tc>
          <w:tcPr>
            <w:tcW w:w="675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819" w:type="dxa"/>
            <w:vAlign w:val="center"/>
          </w:tcPr>
          <w:p w:rsidR="005277AE" w:rsidRPr="00EA71A7" w:rsidRDefault="005277AE" w:rsidP="00743D0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программа по борьбе самбо для спортивно-оздоровительных групп (для детей 5-7 лет)</w:t>
            </w:r>
          </w:p>
        </w:tc>
        <w:tc>
          <w:tcPr>
            <w:tcW w:w="3247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Модифицированная</w:t>
            </w:r>
          </w:p>
        </w:tc>
      </w:tr>
      <w:tr w:rsidR="005277AE" w:rsidRPr="00EA71A7" w:rsidTr="00743D02">
        <w:trPr>
          <w:trHeight w:val="355"/>
        </w:trPr>
        <w:tc>
          <w:tcPr>
            <w:tcW w:w="675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19" w:type="dxa"/>
            <w:vAlign w:val="center"/>
          </w:tcPr>
          <w:p w:rsidR="005277AE" w:rsidRPr="00EA71A7" w:rsidRDefault="005277AE" w:rsidP="00743D0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программа по борьбе самбо для групп начальной подготовки (1-3 года обучения)</w:t>
            </w:r>
          </w:p>
        </w:tc>
        <w:tc>
          <w:tcPr>
            <w:tcW w:w="3247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Модифицированная</w:t>
            </w:r>
          </w:p>
        </w:tc>
      </w:tr>
      <w:tr w:rsidR="005277AE" w:rsidRPr="00EA71A7" w:rsidTr="00743D02">
        <w:trPr>
          <w:trHeight w:val="355"/>
        </w:trPr>
        <w:tc>
          <w:tcPr>
            <w:tcW w:w="675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19" w:type="dxa"/>
            <w:vAlign w:val="center"/>
          </w:tcPr>
          <w:p w:rsidR="005277AE" w:rsidRPr="00EA71A7" w:rsidRDefault="005277AE" w:rsidP="00743D0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программа по борьбе самбо для учебно-тренировочных групп (1-5 годов обучения)</w:t>
            </w:r>
          </w:p>
        </w:tc>
        <w:tc>
          <w:tcPr>
            <w:tcW w:w="3247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Модифицированная</w:t>
            </w:r>
          </w:p>
        </w:tc>
      </w:tr>
      <w:tr w:rsidR="005277AE" w:rsidRPr="00EA71A7" w:rsidTr="00743D02">
        <w:trPr>
          <w:trHeight w:val="355"/>
        </w:trPr>
        <w:tc>
          <w:tcPr>
            <w:tcW w:w="675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9" w:type="dxa"/>
            <w:vAlign w:val="center"/>
          </w:tcPr>
          <w:p w:rsidR="005277AE" w:rsidRPr="00EA71A7" w:rsidRDefault="005277AE" w:rsidP="00743D0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программа по борьбе самбо для группы спортивного совершенствования и группы высшего спортивного мастерства</w:t>
            </w:r>
          </w:p>
        </w:tc>
        <w:tc>
          <w:tcPr>
            <w:tcW w:w="3247" w:type="dxa"/>
            <w:vAlign w:val="center"/>
          </w:tcPr>
          <w:p w:rsidR="005277AE" w:rsidRPr="00EA71A7" w:rsidRDefault="005277AE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Модифицированная</w:t>
            </w:r>
          </w:p>
        </w:tc>
      </w:tr>
    </w:tbl>
    <w:p w:rsidR="005277AE" w:rsidRDefault="005277AE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77AE" w:rsidRPr="007B3163" w:rsidRDefault="005277AE" w:rsidP="007B316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Годовой учебный план рассчитан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52 недели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учебно-тренировочных занятий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277AE" w:rsidRPr="005277AE" w:rsidRDefault="005277AE" w:rsidP="00527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7AE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tbl>
      <w:tblPr>
        <w:tblStyle w:val="a5"/>
        <w:tblW w:w="10740" w:type="dxa"/>
        <w:jc w:val="center"/>
        <w:tblInd w:w="-885" w:type="dxa"/>
        <w:tblLayout w:type="fixed"/>
        <w:tblLook w:val="04A0" w:firstRow="1" w:lastRow="0" w:firstColumn="1" w:lastColumn="0" w:noHBand="0" w:noVBand="1"/>
      </w:tblPr>
      <w:tblGrid>
        <w:gridCol w:w="763"/>
        <w:gridCol w:w="2783"/>
        <w:gridCol w:w="1225"/>
        <w:gridCol w:w="874"/>
        <w:gridCol w:w="1121"/>
        <w:gridCol w:w="1041"/>
        <w:gridCol w:w="1122"/>
        <w:gridCol w:w="971"/>
        <w:gridCol w:w="840"/>
      </w:tblGrid>
      <w:tr w:rsidR="005277AE" w:rsidRPr="00714E07" w:rsidTr="007B3163">
        <w:trPr>
          <w:trHeight w:val="325"/>
          <w:jc w:val="center"/>
        </w:trPr>
        <w:tc>
          <w:tcPr>
            <w:tcW w:w="763" w:type="dxa"/>
            <w:vMerge w:val="restart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3" w:type="dxa"/>
            <w:vMerge w:val="restart"/>
            <w:vAlign w:val="center"/>
          </w:tcPr>
          <w:p w:rsidR="005277AE" w:rsidRPr="00714E07" w:rsidRDefault="005277AE" w:rsidP="007B316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СО</w:t>
            </w:r>
          </w:p>
        </w:tc>
        <w:tc>
          <w:tcPr>
            <w:tcW w:w="1995" w:type="dxa"/>
            <w:gridSpan w:val="2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НП</w:t>
            </w:r>
          </w:p>
        </w:tc>
        <w:tc>
          <w:tcPr>
            <w:tcW w:w="2163" w:type="dxa"/>
            <w:gridSpan w:val="2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УТ</w:t>
            </w:r>
          </w:p>
        </w:tc>
        <w:tc>
          <w:tcPr>
            <w:tcW w:w="1811" w:type="dxa"/>
            <w:gridSpan w:val="2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СС</w:t>
            </w:r>
          </w:p>
        </w:tc>
      </w:tr>
      <w:tr w:rsidR="005277AE" w:rsidRPr="00714E07" w:rsidTr="007B3163">
        <w:trPr>
          <w:trHeight w:val="325"/>
          <w:jc w:val="center"/>
        </w:trPr>
        <w:tc>
          <w:tcPr>
            <w:tcW w:w="763" w:type="dxa"/>
            <w:vMerge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3" w:type="dxa"/>
            <w:vMerge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94" w:type="dxa"/>
            <w:gridSpan w:val="7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Годы обучения</w:t>
            </w:r>
          </w:p>
        </w:tc>
      </w:tr>
      <w:tr w:rsidR="005277AE" w:rsidRPr="00714E07" w:rsidTr="007B3163">
        <w:trPr>
          <w:trHeight w:val="651"/>
          <w:jc w:val="center"/>
        </w:trPr>
        <w:tc>
          <w:tcPr>
            <w:tcW w:w="763" w:type="dxa"/>
            <w:vMerge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3" w:type="dxa"/>
            <w:vMerge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весь период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до года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свыше года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до 2-х лет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свыше 2-х лет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до года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4E07">
              <w:rPr>
                <w:rFonts w:ascii="Times New Roman" w:hAnsi="Times New Roman" w:cs="Times New Roman"/>
                <w:b/>
              </w:rPr>
              <w:t>свыше года</w:t>
            </w:r>
          </w:p>
        </w:tc>
      </w:tr>
      <w:tr w:rsidR="005277AE" w:rsidRPr="00714E07" w:rsidTr="007B3163">
        <w:trPr>
          <w:trHeight w:val="186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Теоретическая подготовка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45</w:t>
            </w:r>
          </w:p>
        </w:tc>
      </w:tr>
      <w:tr w:rsidR="005277AE" w:rsidRPr="00714E07" w:rsidTr="007B3163">
        <w:trPr>
          <w:trHeight w:val="76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139</w:t>
            </w:r>
          </w:p>
        </w:tc>
      </w:tr>
      <w:tr w:rsidR="005277AE" w:rsidRPr="00714E07" w:rsidTr="007B3163">
        <w:trPr>
          <w:trHeight w:val="188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специальная физическая подготовка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209</w:t>
            </w:r>
          </w:p>
        </w:tc>
      </w:tr>
      <w:tr w:rsidR="005277AE" w:rsidRPr="00714E07" w:rsidTr="007B3163">
        <w:trPr>
          <w:trHeight w:val="76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Технико-тактическая подготовка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674</w:t>
            </w:r>
          </w:p>
        </w:tc>
      </w:tr>
      <w:tr w:rsidR="005277AE" w:rsidRPr="00714E07" w:rsidTr="007B3163">
        <w:trPr>
          <w:trHeight w:val="76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Психологическая подготовка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80</w:t>
            </w:r>
          </w:p>
        </w:tc>
      </w:tr>
      <w:tr w:rsidR="005277AE" w:rsidRPr="00714E07" w:rsidTr="007B3163">
        <w:trPr>
          <w:trHeight w:val="76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Контрольные соревнования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140</w:t>
            </w:r>
          </w:p>
        </w:tc>
      </w:tr>
      <w:tr w:rsidR="005277AE" w:rsidRPr="00714E07" w:rsidTr="007B3163">
        <w:trPr>
          <w:trHeight w:val="76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Инструкторская и судейская практика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34</w:t>
            </w:r>
          </w:p>
        </w:tc>
      </w:tr>
      <w:tr w:rsidR="005277AE" w:rsidRPr="00714E07" w:rsidTr="007B3163">
        <w:trPr>
          <w:trHeight w:val="76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Контрольно-переводные испытания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24</w:t>
            </w:r>
          </w:p>
        </w:tc>
      </w:tr>
      <w:tr w:rsidR="005277AE" w:rsidRPr="00714E07" w:rsidTr="007B3163">
        <w:trPr>
          <w:trHeight w:val="76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Восстановительные мероприятия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120</w:t>
            </w:r>
          </w:p>
        </w:tc>
      </w:tr>
      <w:tr w:rsidR="005277AE" w:rsidRPr="00714E07" w:rsidTr="007B3163">
        <w:trPr>
          <w:trHeight w:val="635"/>
          <w:jc w:val="center"/>
        </w:trPr>
        <w:tc>
          <w:tcPr>
            <w:tcW w:w="763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83" w:type="dxa"/>
            <w:vAlign w:val="center"/>
          </w:tcPr>
          <w:p w:rsidR="005277AE" w:rsidRPr="00714E07" w:rsidRDefault="005277AE" w:rsidP="00743D02">
            <w:pPr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Медицинское обследование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16</w:t>
            </w:r>
          </w:p>
        </w:tc>
      </w:tr>
      <w:tr w:rsidR="005277AE" w:rsidRPr="00714E07" w:rsidTr="007B3163">
        <w:trPr>
          <w:trHeight w:val="76"/>
          <w:jc w:val="center"/>
        </w:trPr>
        <w:tc>
          <w:tcPr>
            <w:tcW w:w="3546" w:type="dxa"/>
            <w:gridSpan w:val="2"/>
            <w:vAlign w:val="center"/>
          </w:tcPr>
          <w:p w:rsidR="005277AE" w:rsidRPr="00714E07" w:rsidRDefault="005277AE" w:rsidP="00743D02">
            <w:pPr>
              <w:jc w:val="right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 xml:space="preserve">Общее количество </w:t>
            </w:r>
          </w:p>
          <w:p w:rsidR="005277AE" w:rsidRPr="00714E07" w:rsidRDefault="005277AE" w:rsidP="00743D02">
            <w:pPr>
              <w:jc w:val="right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225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874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12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104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634</w:t>
            </w:r>
          </w:p>
        </w:tc>
        <w:tc>
          <w:tcPr>
            <w:tcW w:w="1122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936</w:t>
            </w:r>
          </w:p>
        </w:tc>
        <w:tc>
          <w:tcPr>
            <w:tcW w:w="971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1248</w:t>
            </w:r>
          </w:p>
        </w:tc>
        <w:tc>
          <w:tcPr>
            <w:tcW w:w="840" w:type="dxa"/>
            <w:vAlign w:val="center"/>
          </w:tcPr>
          <w:p w:rsidR="005277AE" w:rsidRPr="00714E07" w:rsidRDefault="005277AE" w:rsidP="00743D02">
            <w:pPr>
              <w:jc w:val="center"/>
              <w:rPr>
                <w:rFonts w:ascii="Times New Roman" w:hAnsi="Times New Roman" w:cs="Times New Roman"/>
              </w:rPr>
            </w:pPr>
            <w:r w:rsidRPr="00714E07">
              <w:rPr>
                <w:rFonts w:ascii="Times New Roman" w:hAnsi="Times New Roman" w:cs="Times New Roman"/>
              </w:rPr>
              <w:t>1456</w:t>
            </w:r>
          </w:p>
        </w:tc>
      </w:tr>
    </w:tbl>
    <w:p w:rsidR="005277AE" w:rsidRDefault="005277AE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летнее время работает  лагерь с дневным пребыванием детей.</w:t>
      </w:r>
    </w:p>
    <w:p w:rsidR="00091F6C" w:rsidRPr="00EA71A7" w:rsidRDefault="00743D02" w:rsidP="00D26A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работа в МБУДО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 «Самбо-85» строится с </w:t>
      </w:r>
      <w:r w:rsidR="005277AE" w:rsidRPr="00EA71A7">
        <w:rPr>
          <w:rFonts w:ascii="Times New Roman" w:hAnsi="Times New Roman" w:cs="Times New Roman"/>
          <w:sz w:val="24"/>
          <w:szCs w:val="24"/>
          <w:lang w:eastAsia="ru-RU"/>
        </w:rPr>
        <w:t>учётом возрастных особенностей детей</w:t>
      </w:r>
      <w:r w:rsidR="005277A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277AE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требований </w:t>
      </w:r>
      <w:proofErr w:type="spellStart"/>
      <w:r w:rsidR="00527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СаНПиНа</w:t>
      </w:r>
      <w:proofErr w:type="spellEnd"/>
      <w:r w:rsidR="00527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режима школьного дня и занятости детей в общеобразовательных  у</w:t>
      </w:r>
      <w:r w:rsidR="00527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чреждениях,</w:t>
      </w:r>
      <w:r w:rsidR="00B06CC0" w:rsidRPr="00C2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91F6C" w:rsidRPr="00EA71A7">
        <w:rPr>
          <w:rFonts w:ascii="Times New Roman" w:hAnsi="Times New Roman" w:cs="Times New Roman"/>
          <w:sz w:val="24"/>
          <w:szCs w:val="24"/>
          <w:lang w:eastAsia="ru-RU"/>
        </w:rPr>
        <w:t xml:space="preserve">режима </w:t>
      </w:r>
      <w:r w:rsidR="005277AE">
        <w:rPr>
          <w:rFonts w:ascii="Times New Roman" w:hAnsi="Times New Roman" w:cs="Times New Roman"/>
          <w:sz w:val="24"/>
          <w:szCs w:val="24"/>
          <w:lang w:eastAsia="ru-RU"/>
        </w:rPr>
        <w:t>тренировок, отдыха обучающихся.</w:t>
      </w:r>
    </w:p>
    <w:p w:rsidR="005277AE" w:rsidRPr="007B3163" w:rsidRDefault="00151786" w:rsidP="00CC6ED5">
      <w:pPr>
        <w:pStyle w:val="a3"/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right="-1"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и качество</w:t>
      </w:r>
      <w:r w:rsidR="00091F6C"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подготовки </w:t>
      </w:r>
      <w:proofErr w:type="gramStart"/>
      <w:r w:rsidR="00091F6C"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обучающихся</w:t>
      </w:r>
      <w:proofErr w:type="gramEnd"/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51786" w:rsidRPr="00EA71A7" w:rsidRDefault="00151786" w:rsidP="00EA71A7">
      <w:pPr>
        <w:pStyle w:val="1"/>
        <w:shd w:val="clear" w:color="auto" w:fill="FFFFFF"/>
        <w:ind w:firstLine="709"/>
        <w:jc w:val="both"/>
        <w:rPr>
          <w:sz w:val="24"/>
          <w:szCs w:val="24"/>
        </w:rPr>
      </w:pPr>
      <w:r w:rsidRPr="00EA71A7">
        <w:rPr>
          <w:sz w:val="24"/>
          <w:szCs w:val="24"/>
        </w:rPr>
        <w:t xml:space="preserve">Каждый учебный год начинается с приема контрольных нормативов среди групп начальной подготовки и учебно-тренировочных групп. Цели и задачи: оценка таких физических качеств, как быстрота, сила, выносливость, ловкость, координация движений. Тренер-преподаватель проводит анализ состояния физической подготовленности, выявляя слабые стороны в развитии физических качеств, определяет системы мер по их улучшению. В конце учебного года проводится промежуточный, итоговый контроль </w:t>
      </w:r>
      <w:proofErr w:type="gramStart"/>
      <w:r w:rsidRPr="00EA71A7">
        <w:rPr>
          <w:sz w:val="24"/>
          <w:szCs w:val="24"/>
        </w:rPr>
        <w:t>обучающихся</w:t>
      </w:r>
      <w:proofErr w:type="gramEnd"/>
      <w:r w:rsidRPr="00EA71A7">
        <w:rPr>
          <w:sz w:val="24"/>
          <w:szCs w:val="24"/>
        </w:rPr>
        <w:t xml:space="preserve"> по освоению программного материала. В общеразвивающих программах  предусмотрена оценка состояния физической и технической подготовленности учащихся, что  позволяет сделать выводы о росте показателей и качестве учебно-тренировочного процесса.  Педагогический совет школы принял решение о том, что все учащиеся  школы сдают контрольно-переводные испытания и срезы по освоению программного материала, в выпускных группах проводится итоговый контроль. Такой постоянный контроль всесторонней подготовки учащихся позволяет создавать модели тренировочных занятий для избирательного совершенствования общей и специальной физической подготовки.</w:t>
      </w:r>
    </w:p>
    <w:p w:rsidR="005277AE" w:rsidRPr="007B3163" w:rsidRDefault="00151786" w:rsidP="007B316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1A7">
        <w:rPr>
          <w:rFonts w:ascii="Times New Roman" w:hAnsi="Times New Roman" w:cs="Times New Roman"/>
          <w:sz w:val="24"/>
          <w:szCs w:val="24"/>
        </w:rPr>
        <w:t>На основании предоставленной информации  де</w:t>
      </w:r>
      <w:r w:rsidR="005277AE">
        <w:rPr>
          <w:rFonts w:ascii="Times New Roman" w:hAnsi="Times New Roman" w:cs="Times New Roman"/>
          <w:sz w:val="24"/>
          <w:szCs w:val="24"/>
        </w:rPr>
        <w:t>лается анализ по школе в целом.</w:t>
      </w:r>
    </w:p>
    <w:p w:rsidR="00D26A3F" w:rsidRDefault="00D26A3F" w:rsidP="007B3163">
      <w:pPr>
        <w:shd w:val="clear" w:color="auto" w:fill="FFFFFF" w:themeFill="background1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C6ED5" w:rsidRPr="00EA71A7" w:rsidRDefault="00C07C2A" w:rsidP="007B3163">
      <w:pPr>
        <w:shd w:val="clear" w:color="auto" w:fill="FFFFFF" w:themeFill="background1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Наполняемость групп:</w:t>
      </w:r>
    </w:p>
    <w:tbl>
      <w:tblPr>
        <w:tblStyle w:val="a5"/>
        <w:tblW w:w="9888" w:type="dxa"/>
        <w:jc w:val="center"/>
        <w:tblLook w:val="04A0" w:firstRow="1" w:lastRow="0" w:firstColumn="1" w:lastColumn="0" w:noHBand="0" w:noVBand="1"/>
      </w:tblPr>
      <w:tblGrid>
        <w:gridCol w:w="3936"/>
        <w:gridCol w:w="1984"/>
        <w:gridCol w:w="1984"/>
        <w:gridCol w:w="1984"/>
      </w:tblGrid>
      <w:tr w:rsidR="00743D02" w:rsidRPr="00A21F67" w:rsidTr="00743D02">
        <w:trPr>
          <w:jc w:val="center"/>
        </w:trPr>
        <w:tc>
          <w:tcPr>
            <w:tcW w:w="3936" w:type="dxa"/>
            <w:vAlign w:val="center"/>
          </w:tcPr>
          <w:p w:rsidR="00743D02" w:rsidRPr="00A21F67" w:rsidRDefault="00743D02" w:rsidP="00EA71A7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743D02" w:rsidRPr="00A21F6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1F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2012-2013 учебный год</w:t>
            </w:r>
          </w:p>
        </w:tc>
        <w:tc>
          <w:tcPr>
            <w:tcW w:w="1984" w:type="dxa"/>
            <w:vAlign w:val="center"/>
          </w:tcPr>
          <w:p w:rsidR="00743D02" w:rsidRPr="00A21F6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1F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2013-2014 учебный год</w:t>
            </w:r>
          </w:p>
        </w:tc>
        <w:tc>
          <w:tcPr>
            <w:tcW w:w="1984" w:type="dxa"/>
            <w:vAlign w:val="center"/>
          </w:tcPr>
          <w:p w:rsidR="00743D02" w:rsidRPr="00A21F67" w:rsidRDefault="00743D0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2014-2015 учебный год</w:t>
            </w:r>
          </w:p>
        </w:tc>
      </w:tr>
      <w:tr w:rsidR="00743D02" w:rsidRPr="00EA71A7" w:rsidTr="00743D02">
        <w:trPr>
          <w:jc w:val="center"/>
        </w:trPr>
        <w:tc>
          <w:tcPr>
            <w:tcW w:w="3936" w:type="dxa"/>
            <w:vAlign w:val="center"/>
          </w:tcPr>
          <w:p w:rsidR="00743D02" w:rsidRPr="00EA71A7" w:rsidRDefault="00743D02" w:rsidP="00EA71A7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 чел.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 чел.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 чел.</w:t>
            </w:r>
          </w:p>
        </w:tc>
      </w:tr>
      <w:tr w:rsidR="00743D02" w:rsidRPr="00EA71A7" w:rsidTr="00743D02">
        <w:trPr>
          <w:jc w:val="center"/>
        </w:trPr>
        <w:tc>
          <w:tcPr>
            <w:tcW w:w="3936" w:type="dxa"/>
            <w:vAlign w:val="center"/>
          </w:tcPr>
          <w:p w:rsidR="00743D02" w:rsidRPr="00EA71A7" w:rsidRDefault="00743D02" w:rsidP="00EA71A7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Спортивно-оздоровительная группа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гр. (60 чел.)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гр. (86 чел.)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гр. (90 чел.)</w:t>
            </w:r>
          </w:p>
        </w:tc>
      </w:tr>
      <w:tr w:rsidR="00743D02" w:rsidRPr="00EA71A7" w:rsidTr="00743D02">
        <w:trPr>
          <w:jc w:val="center"/>
        </w:trPr>
        <w:tc>
          <w:tcPr>
            <w:tcW w:w="3936" w:type="dxa"/>
            <w:vAlign w:val="center"/>
          </w:tcPr>
          <w:p w:rsidR="00743D02" w:rsidRPr="00EA71A7" w:rsidRDefault="00743D02" w:rsidP="00EA71A7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начальной подготовки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гр.(355 чел.)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гр.(335 чел.)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гр. (324 чел.)</w:t>
            </w:r>
          </w:p>
        </w:tc>
      </w:tr>
      <w:tr w:rsidR="00743D02" w:rsidRPr="00EA71A7" w:rsidTr="00743D02">
        <w:trPr>
          <w:jc w:val="center"/>
        </w:trPr>
        <w:tc>
          <w:tcPr>
            <w:tcW w:w="3936" w:type="dxa"/>
            <w:vAlign w:val="center"/>
          </w:tcPr>
          <w:p w:rsidR="00743D02" w:rsidRPr="00EA71A7" w:rsidRDefault="00743D02" w:rsidP="00EA71A7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Учебно-тренировочная группа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гр.(84 чел.)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гр.(80 чел.)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гр. (74 чел.)</w:t>
            </w:r>
          </w:p>
        </w:tc>
      </w:tr>
      <w:tr w:rsidR="00743D02" w:rsidRPr="00EA71A7" w:rsidTr="00743D02">
        <w:trPr>
          <w:jc w:val="center"/>
        </w:trPr>
        <w:tc>
          <w:tcPr>
            <w:tcW w:w="3936" w:type="dxa"/>
            <w:vAlign w:val="center"/>
          </w:tcPr>
          <w:p w:rsidR="00743D02" w:rsidRPr="00EA71A7" w:rsidRDefault="00743D02" w:rsidP="00EA71A7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высшего спортивного мастерства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гр. (2 чел.)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743D02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гр. (2 чел.)</w:t>
            </w:r>
          </w:p>
        </w:tc>
        <w:tc>
          <w:tcPr>
            <w:tcW w:w="1984" w:type="dxa"/>
            <w:vAlign w:val="center"/>
          </w:tcPr>
          <w:p w:rsidR="00743D02" w:rsidRPr="00EA71A7" w:rsidRDefault="00743D0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гр. (2 чел.)</w:t>
            </w:r>
          </w:p>
        </w:tc>
      </w:tr>
    </w:tbl>
    <w:p w:rsidR="005277AE" w:rsidRPr="00EA71A7" w:rsidRDefault="00220BBF" w:rsidP="00EA71A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1A7">
        <w:rPr>
          <w:rFonts w:ascii="Times New Roman" w:hAnsi="Times New Roman" w:cs="Times New Roman"/>
          <w:sz w:val="24"/>
          <w:szCs w:val="24"/>
        </w:rPr>
        <w:t>Диаграмма 1</w:t>
      </w:r>
    </w:p>
    <w:p w:rsidR="00220BBF" w:rsidRPr="00EA71A7" w:rsidRDefault="00220BBF" w:rsidP="007B316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F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87CAB6" wp14:editId="2C786A48">
            <wp:extent cx="4890977" cy="1446027"/>
            <wp:effectExtent l="0" t="0" r="5080" b="19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20BBF" w:rsidRDefault="00220BBF" w:rsidP="007B316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1A7">
        <w:rPr>
          <w:rFonts w:ascii="Times New Roman" w:hAnsi="Times New Roman" w:cs="Times New Roman"/>
          <w:sz w:val="24"/>
          <w:szCs w:val="24"/>
        </w:rPr>
        <w:t xml:space="preserve">Количество учащихся </w:t>
      </w:r>
      <w:r w:rsidR="00743D02">
        <w:rPr>
          <w:rFonts w:ascii="Times New Roman" w:hAnsi="Times New Roman" w:cs="Times New Roman"/>
          <w:sz w:val="24"/>
          <w:szCs w:val="24"/>
        </w:rPr>
        <w:t>уменьшилось в связи с сокращением тренерско-преподавательского состава</w:t>
      </w:r>
      <w:r w:rsidRPr="00EA71A7">
        <w:rPr>
          <w:rFonts w:ascii="Times New Roman" w:hAnsi="Times New Roman" w:cs="Times New Roman"/>
          <w:sz w:val="24"/>
          <w:szCs w:val="24"/>
        </w:rPr>
        <w:t>. Количество учащихся в группах ГНП и УТГ уменьшилось в связи с открытием спортивно-оздоровительных групп. Количество учащих</w:t>
      </w:r>
      <w:r w:rsidR="007B3163">
        <w:rPr>
          <w:rFonts w:ascii="Times New Roman" w:hAnsi="Times New Roman" w:cs="Times New Roman"/>
          <w:sz w:val="24"/>
          <w:szCs w:val="24"/>
        </w:rPr>
        <w:t>ся ГВСМ остается без изменений.</w:t>
      </w:r>
    </w:p>
    <w:p w:rsidR="00766FF4" w:rsidRPr="00766FF4" w:rsidRDefault="00766FF4" w:rsidP="00766FF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FF4">
        <w:rPr>
          <w:rFonts w:ascii="Times New Roman" w:hAnsi="Times New Roman" w:cs="Times New Roman"/>
          <w:b/>
          <w:sz w:val="24"/>
          <w:szCs w:val="24"/>
        </w:rPr>
        <w:t>Возрастной состав групп</w:t>
      </w:r>
    </w:p>
    <w:tbl>
      <w:tblPr>
        <w:tblStyle w:val="a5"/>
        <w:tblW w:w="8504" w:type="dxa"/>
        <w:jc w:val="center"/>
        <w:tblInd w:w="1384" w:type="dxa"/>
        <w:tblLook w:val="04A0" w:firstRow="1" w:lastRow="0" w:firstColumn="1" w:lastColumn="0" w:noHBand="0" w:noVBand="1"/>
      </w:tblPr>
      <w:tblGrid>
        <w:gridCol w:w="2552"/>
        <w:gridCol w:w="1984"/>
        <w:gridCol w:w="1984"/>
        <w:gridCol w:w="1984"/>
      </w:tblGrid>
      <w:tr w:rsidR="00F05A37" w:rsidRPr="00766FF4" w:rsidTr="0078754D">
        <w:trPr>
          <w:jc w:val="center"/>
        </w:trPr>
        <w:tc>
          <w:tcPr>
            <w:tcW w:w="2552" w:type="dxa"/>
            <w:vAlign w:val="center"/>
          </w:tcPr>
          <w:p w:rsidR="00F05A37" w:rsidRPr="00766FF4" w:rsidRDefault="00F05A37" w:rsidP="00B058F5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F05A37" w:rsidRPr="00766FF4" w:rsidRDefault="00F05A37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66F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2012-2013 учебный год</w:t>
            </w:r>
          </w:p>
        </w:tc>
        <w:tc>
          <w:tcPr>
            <w:tcW w:w="1984" w:type="dxa"/>
            <w:vAlign w:val="center"/>
          </w:tcPr>
          <w:p w:rsidR="00F05A37" w:rsidRPr="00766FF4" w:rsidRDefault="00F05A37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66F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2013-2014 учебный год</w:t>
            </w:r>
          </w:p>
        </w:tc>
        <w:tc>
          <w:tcPr>
            <w:tcW w:w="1984" w:type="dxa"/>
            <w:vAlign w:val="center"/>
          </w:tcPr>
          <w:p w:rsidR="00F05A37" w:rsidRPr="00766FF4" w:rsidRDefault="00F05A37" w:rsidP="00B058F5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2014-2015 учебный год</w:t>
            </w:r>
          </w:p>
        </w:tc>
      </w:tr>
      <w:tr w:rsidR="00F05A37" w:rsidRPr="00EA71A7" w:rsidTr="0078754D">
        <w:trPr>
          <w:jc w:val="center"/>
        </w:trPr>
        <w:tc>
          <w:tcPr>
            <w:tcW w:w="2552" w:type="dxa"/>
            <w:vAlign w:val="center"/>
          </w:tcPr>
          <w:p w:rsidR="00F05A37" w:rsidRPr="00EA71A7" w:rsidRDefault="00F05A37" w:rsidP="00B058F5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B058F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</w:t>
            </w:r>
          </w:p>
        </w:tc>
      </w:tr>
      <w:tr w:rsidR="00F05A37" w:rsidRPr="00EA71A7" w:rsidTr="0078754D">
        <w:trPr>
          <w:jc w:val="center"/>
        </w:trPr>
        <w:tc>
          <w:tcPr>
            <w:tcW w:w="2552" w:type="dxa"/>
            <w:vAlign w:val="center"/>
          </w:tcPr>
          <w:p w:rsidR="00F05A37" w:rsidRPr="00EA71A7" w:rsidRDefault="00F05A37" w:rsidP="00B058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B058F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05A37" w:rsidRPr="00EA71A7" w:rsidTr="0078754D">
        <w:trPr>
          <w:jc w:val="center"/>
        </w:trPr>
        <w:tc>
          <w:tcPr>
            <w:tcW w:w="2552" w:type="dxa"/>
            <w:vAlign w:val="center"/>
          </w:tcPr>
          <w:p w:rsidR="00F05A37" w:rsidRPr="00EA71A7" w:rsidRDefault="00F05A37" w:rsidP="00B058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5 - 9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B058F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F05A37" w:rsidRPr="00EA71A7" w:rsidTr="0078754D">
        <w:trPr>
          <w:jc w:val="center"/>
        </w:trPr>
        <w:tc>
          <w:tcPr>
            <w:tcW w:w="2552" w:type="dxa"/>
            <w:vAlign w:val="center"/>
          </w:tcPr>
          <w:p w:rsidR="00F05A37" w:rsidRPr="00EA71A7" w:rsidRDefault="00F05A37" w:rsidP="00B058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10 - 14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B058F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</w:tr>
      <w:tr w:rsidR="00F05A37" w:rsidRPr="00EA71A7" w:rsidTr="0078754D">
        <w:trPr>
          <w:jc w:val="center"/>
        </w:trPr>
        <w:tc>
          <w:tcPr>
            <w:tcW w:w="2552" w:type="dxa"/>
            <w:vAlign w:val="center"/>
          </w:tcPr>
          <w:p w:rsidR="00F05A37" w:rsidRPr="00EA71A7" w:rsidRDefault="00F05A37" w:rsidP="00B058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15 –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B058F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F05A37" w:rsidRPr="00EA71A7" w:rsidTr="0078754D">
        <w:trPr>
          <w:jc w:val="center"/>
        </w:trPr>
        <w:tc>
          <w:tcPr>
            <w:tcW w:w="2552" w:type="dxa"/>
            <w:vAlign w:val="center"/>
          </w:tcPr>
          <w:p w:rsidR="00F05A37" w:rsidRPr="00EA71A7" w:rsidRDefault="00F05A37" w:rsidP="00B058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старше 18 лет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787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vAlign w:val="center"/>
          </w:tcPr>
          <w:p w:rsidR="00F05A37" w:rsidRPr="00EA71A7" w:rsidRDefault="00F05A37" w:rsidP="00B058F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5277AE" w:rsidRDefault="00B058F5" w:rsidP="00B058F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</w:p>
    <w:p w:rsidR="007B3163" w:rsidRPr="007B3163" w:rsidRDefault="00B058F5" w:rsidP="007B316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E564D" wp14:editId="67219838">
            <wp:extent cx="5103628" cy="1350335"/>
            <wp:effectExtent l="0" t="0" r="1905" b="25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21F67" w:rsidRPr="00EA71A7" w:rsidRDefault="00151786" w:rsidP="007B3163">
      <w:pPr>
        <w:pStyle w:val="1"/>
        <w:shd w:val="clear" w:color="auto" w:fill="FFFFFF"/>
        <w:jc w:val="center"/>
        <w:outlineLvl w:val="0"/>
        <w:rPr>
          <w:sz w:val="24"/>
          <w:szCs w:val="24"/>
        </w:rPr>
      </w:pPr>
      <w:r w:rsidRPr="00EA71A7">
        <w:rPr>
          <w:b/>
          <w:sz w:val="24"/>
          <w:szCs w:val="24"/>
        </w:rPr>
        <w:t xml:space="preserve">Анализ  промежуточного и итогового контроля по нормативам </w:t>
      </w:r>
      <w:r w:rsidRPr="00EA71A7">
        <w:rPr>
          <w:sz w:val="24"/>
          <w:szCs w:val="24"/>
        </w:rPr>
        <w:t>(ОФП)</w:t>
      </w:r>
    </w:p>
    <w:tbl>
      <w:tblPr>
        <w:tblW w:w="5882" w:type="dxa"/>
        <w:jc w:val="center"/>
        <w:tblInd w:w="-6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8"/>
        <w:gridCol w:w="1889"/>
        <w:gridCol w:w="2305"/>
      </w:tblGrid>
      <w:tr w:rsidR="00151786" w:rsidRPr="00EA71A7" w:rsidTr="00A21F67">
        <w:trPr>
          <w:trHeight w:val="269"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86" w:rsidRPr="00EA71A7" w:rsidRDefault="00151786" w:rsidP="00A21F67">
            <w:pPr>
              <w:spacing w:after="0" w:line="240" w:lineRule="auto"/>
              <w:ind w:lef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86" w:rsidRPr="00EA71A7" w:rsidRDefault="00151786" w:rsidP="00A21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сдавших</w:t>
            </w:r>
            <w:proofErr w:type="gramEnd"/>
          </w:p>
        </w:tc>
      </w:tr>
      <w:tr w:rsidR="00151786" w:rsidRPr="00EA71A7" w:rsidTr="00A21F67">
        <w:trPr>
          <w:trHeight w:val="145"/>
          <w:jc w:val="center"/>
        </w:trPr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86" w:rsidRPr="00EA71A7" w:rsidRDefault="00151786" w:rsidP="00A21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86" w:rsidRPr="00EA71A7" w:rsidRDefault="00151786" w:rsidP="00A21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86" w:rsidRPr="00EA71A7" w:rsidRDefault="00151786" w:rsidP="00A21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05A37" w:rsidRPr="00EA71A7" w:rsidTr="00A21F67">
        <w:trPr>
          <w:trHeight w:val="78"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37" w:rsidRPr="00EA71A7" w:rsidRDefault="00F05A37" w:rsidP="00787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37" w:rsidRPr="00EA71A7" w:rsidRDefault="00F05A37" w:rsidP="00787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37" w:rsidRPr="00EA71A7" w:rsidRDefault="00F05A37" w:rsidP="00787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93 %</w:t>
            </w:r>
          </w:p>
        </w:tc>
      </w:tr>
      <w:tr w:rsidR="00F05A37" w:rsidRPr="00EA71A7" w:rsidTr="00A21F67">
        <w:trPr>
          <w:trHeight w:val="78"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37" w:rsidRPr="00EA71A7" w:rsidRDefault="00F05A37" w:rsidP="00787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37" w:rsidRPr="00EA71A7" w:rsidRDefault="00F05A37" w:rsidP="00787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37" w:rsidRPr="00EA71A7" w:rsidRDefault="00F05A37" w:rsidP="00787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97 %</w:t>
            </w:r>
          </w:p>
        </w:tc>
      </w:tr>
      <w:tr w:rsidR="00F05A37" w:rsidRPr="00EA71A7" w:rsidTr="00A21F67">
        <w:trPr>
          <w:trHeight w:val="269"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37" w:rsidRPr="00EA71A7" w:rsidRDefault="00F05A37" w:rsidP="00A21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37" w:rsidRPr="00EA71A7" w:rsidRDefault="00F05A37" w:rsidP="00A21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37" w:rsidRPr="00EA71A7" w:rsidRDefault="00F05A37" w:rsidP="00A21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97 %</w:t>
            </w:r>
          </w:p>
        </w:tc>
      </w:tr>
    </w:tbl>
    <w:p w:rsidR="00CC6ED5" w:rsidRPr="00EA71A7" w:rsidRDefault="00B058F5" w:rsidP="007B316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3</w:t>
      </w:r>
    </w:p>
    <w:p w:rsidR="00220BBF" w:rsidRPr="00EA71A7" w:rsidRDefault="00220BBF" w:rsidP="00A21F6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A9305" wp14:editId="2336F498">
            <wp:extent cx="5486400" cy="1307804"/>
            <wp:effectExtent l="0" t="0" r="0" b="698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85E41" w:rsidRPr="00EA71A7" w:rsidRDefault="00C85E41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8F5" w:rsidRPr="007B3163" w:rsidRDefault="00151786" w:rsidP="007B316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процесс подготовки, начиная с первого года обучения,  построен с учетом календаря спортивно-массовых мероприятий, в которых активное участие  принимают воспитанники </w:t>
      </w:r>
      <w:r w:rsidR="00C85E41" w:rsidRPr="00EA71A7">
        <w:rPr>
          <w:rFonts w:ascii="Times New Roman" w:eastAsia="Times New Roman" w:hAnsi="Times New Roman" w:cs="Times New Roman"/>
          <w:sz w:val="24"/>
          <w:szCs w:val="24"/>
          <w:lang w:eastAsia="ru-RU"/>
        </w:rPr>
        <w:t>ДЮСШ «Самбо-85»</w:t>
      </w:r>
      <w:r w:rsidR="00B058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0D2D" w:rsidRPr="00EA71A7" w:rsidRDefault="00F05A37" w:rsidP="00A21F6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Участие в соревнованиях в 2014-2015</w:t>
      </w:r>
      <w:r w:rsidR="00AC0D2D" w:rsidRPr="00EA7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учебном году</w:t>
      </w:r>
    </w:p>
    <w:p w:rsidR="00091F6C" w:rsidRPr="00EA71A7" w:rsidRDefault="00F05A37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2014-2015</w:t>
      </w:r>
      <w:r w:rsidR="00AC0D2D" w:rsidRPr="00EA7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учащиеся ДЮСШ «Самбо-85» и их тренеры добились следующих результатов:</w:t>
      </w:r>
    </w:p>
    <w:tbl>
      <w:tblPr>
        <w:tblStyle w:val="a5"/>
        <w:tblW w:w="10803" w:type="dxa"/>
        <w:jc w:val="center"/>
        <w:tblInd w:w="-746" w:type="dxa"/>
        <w:tblLook w:val="04A0" w:firstRow="1" w:lastRow="0" w:firstColumn="1" w:lastColumn="0" w:noHBand="0" w:noVBand="1"/>
      </w:tblPr>
      <w:tblGrid>
        <w:gridCol w:w="513"/>
        <w:gridCol w:w="4464"/>
        <w:gridCol w:w="1868"/>
        <w:gridCol w:w="1924"/>
        <w:gridCol w:w="2034"/>
      </w:tblGrid>
      <w:tr w:rsidR="0097260D" w:rsidRPr="007B3163" w:rsidTr="00D26A3F">
        <w:trPr>
          <w:jc w:val="center"/>
        </w:trPr>
        <w:tc>
          <w:tcPr>
            <w:tcW w:w="513" w:type="dxa"/>
            <w:vAlign w:val="center"/>
          </w:tcPr>
          <w:p w:rsidR="0097260D" w:rsidRPr="007B3163" w:rsidRDefault="0097260D" w:rsidP="007B3163">
            <w:pPr>
              <w:jc w:val="center"/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B3163">
              <w:rPr>
                <w:rFonts w:ascii="Times New Roman" w:hAnsi="Times New Roman" w:cs="Times New Roman"/>
              </w:rPr>
              <w:t>п</w:t>
            </w:r>
            <w:proofErr w:type="gramEnd"/>
            <w:r w:rsidRPr="007B3163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464" w:type="dxa"/>
            <w:vAlign w:val="center"/>
          </w:tcPr>
          <w:p w:rsidR="0097260D" w:rsidRPr="007B3163" w:rsidRDefault="0097260D" w:rsidP="007B3163">
            <w:pPr>
              <w:jc w:val="center"/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868" w:type="dxa"/>
            <w:vAlign w:val="center"/>
          </w:tcPr>
          <w:p w:rsidR="0097260D" w:rsidRPr="007B3163" w:rsidRDefault="0097260D" w:rsidP="007B3163">
            <w:pPr>
              <w:jc w:val="center"/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924" w:type="dxa"/>
            <w:vAlign w:val="center"/>
          </w:tcPr>
          <w:p w:rsidR="0097260D" w:rsidRPr="007B3163" w:rsidRDefault="0097260D" w:rsidP="007B3163">
            <w:pPr>
              <w:jc w:val="center"/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2034" w:type="dxa"/>
            <w:vAlign w:val="center"/>
          </w:tcPr>
          <w:p w:rsidR="0097260D" w:rsidRPr="007B3163" w:rsidRDefault="0097260D" w:rsidP="007B3163">
            <w:pPr>
              <w:jc w:val="center"/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Результаты</w:t>
            </w:r>
          </w:p>
        </w:tc>
      </w:tr>
      <w:tr w:rsidR="0097260D" w:rsidRPr="007B3163" w:rsidTr="00D26A3F">
        <w:trPr>
          <w:jc w:val="center"/>
        </w:trPr>
        <w:tc>
          <w:tcPr>
            <w:tcW w:w="10803" w:type="dxa"/>
            <w:gridSpan w:val="5"/>
            <w:vAlign w:val="center"/>
          </w:tcPr>
          <w:p w:rsidR="0097260D" w:rsidRPr="007B3163" w:rsidRDefault="0078754D" w:rsidP="007B3163">
            <w:pPr>
              <w:jc w:val="center"/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Октябрь</w:t>
            </w:r>
          </w:p>
        </w:tc>
      </w:tr>
      <w:tr w:rsidR="0097260D" w:rsidRPr="007B3163" w:rsidTr="00D26A3F">
        <w:trPr>
          <w:jc w:val="center"/>
        </w:trPr>
        <w:tc>
          <w:tcPr>
            <w:tcW w:w="513" w:type="dxa"/>
            <w:vAlign w:val="center"/>
          </w:tcPr>
          <w:p w:rsidR="0097260D" w:rsidRPr="007B3163" w:rsidRDefault="0097260D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64" w:type="dxa"/>
            <w:vAlign w:val="center"/>
          </w:tcPr>
          <w:p w:rsidR="0097260D" w:rsidRPr="007B3163" w:rsidRDefault="0082399A" w:rsidP="007B3163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 xml:space="preserve">Первенство области по борьбе самбо среди юношей и девушек 1997-1998 г.р.– II место </w:t>
            </w:r>
          </w:p>
        </w:tc>
        <w:tc>
          <w:tcPr>
            <w:tcW w:w="1868" w:type="dxa"/>
            <w:vAlign w:val="center"/>
          </w:tcPr>
          <w:p w:rsidR="0097260D" w:rsidRPr="007B3163" w:rsidRDefault="0082399A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18-19.10.2014 г.</w:t>
            </w:r>
          </w:p>
        </w:tc>
        <w:tc>
          <w:tcPr>
            <w:tcW w:w="1924" w:type="dxa"/>
            <w:vAlign w:val="center"/>
          </w:tcPr>
          <w:p w:rsidR="0097260D" w:rsidRPr="007B3163" w:rsidRDefault="0082399A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г. Оренбург</w:t>
            </w:r>
          </w:p>
        </w:tc>
        <w:tc>
          <w:tcPr>
            <w:tcW w:w="2034" w:type="dxa"/>
            <w:vAlign w:val="center"/>
          </w:tcPr>
          <w:p w:rsidR="0097260D" w:rsidRPr="007B3163" w:rsidRDefault="0078754D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12</w:t>
            </w:r>
            <w:r w:rsidR="0097260D" w:rsidRPr="007B3163">
              <w:rPr>
                <w:rFonts w:ascii="Times New Roman" w:eastAsia="Calibri" w:hAnsi="Times New Roman" w:cs="Times New Roman"/>
              </w:rPr>
              <w:t xml:space="preserve"> чел.</w:t>
            </w:r>
          </w:p>
          <w:p w:rsidR="0097260D" w:rsidRPr="007B3163" w:rsidRDefault="0078754D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8</w:t>
            </w:r>
            <w:r w:rsidR="0097260D" w:rsidRPr="007B3163">
              <w:rPr>
                <w:rFonts w:ascii="Times New Roman" w:eastAsia="Calibri" w:hAnsi="Times New Roman" w:cs="Times New Roman"/>
              </w:rPr>
              <w:t xml:space="preserve"> чел.</w:t>
            </w:r>
          </w:p>
          <w:p w:rsidR="0097260D" w:rsidRPr="007B3163" w:rsidRDefault="0097260D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5 чел.</w:t>
            </w:r>
          </w:p>
        </w:tc>
      </w:tr>
      <w:tr w:rsidR="0097260D" w:rsidRPr="007B3163" w:rsidTr="00D26A3F">
        <w:trPr>
          <w:jc w:val="center"/>
        </w:trPr>
        <w:tc>
          <w:tcPr>
            <w:tcW w:w="10803" w:type="dxa"/>
            <w:gridSpan w:val="5"/>
            <w:vAlign w:val="center"/>
          </w:tcPr>
          <w:p w:rsidR="0097260D" w:rsidRPr="007B3163" w:rsidRDefault="0078754D" w:rsidP="007B316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Ноябрь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pStyle w:val="3"/>
              <w:shd w:val="clear" w:color="auto" w:fill="FFFFFF"/>
              <w:spacing w:before="0"/>
              <w:outlineLvl w:val="2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</w:pPr>
            <w:r w:rsidRPr="007B3163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  <w:t>Первенство Соль-Илецкого района среди юношей и девушек 2000-2006 г.р.</w:t>
            </w:r>
          </w:p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03.11.2014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г. Соль-Илецк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18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18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17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Областные соревнования по борьбе самбо 2014 г.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08-09.11.2014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г. Оренбург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8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8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11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bCs/>
              </w:rPr>
              <w:t>Первенство области по борьбе дзюдо среди спортсменов 1998-2000 г.р.,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bCs/>
              </w:rPr>
              <w:t>29.11.14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г. Оренбург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1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3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069EB" w:rsidRPr="007B3163" w:rsidTr="00D26A3F">
        <w:trPr>
          <w:jc w:val="center"/>
        </w:trPr>
        <w:tc>
          <w:tcPr>
            <w:tcW w:w="10803" w:type="dxa"/>
            <w:gridSpan w:val="5"/>
            <w:vAlign w:val="center"/>
          </w:tcPr>
          <w:p w:rsidR="006069EB" w:rsidRPr="007B3163" w:rsidRDefault="006069EB" w:rsidP="007B3163">
            <w:pPr>
              <w:jc w:val="center"/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Декабрь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Чемпионат Приволжского Федерального округа по борьбе самбо среди мужчин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17-22.12. 14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г. Кстово, Нижегородская область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1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bCs/>
              </w:rPr>
              <w:t>Первенство района по самбо, на призы Деда Мороза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30.12.2014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г. Соль-Илецк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18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18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16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10803" w:type="dxa"/>
            <w:gridSpan w:val="5"/>
            <w:vAlign w:val="center"/>
          </w:tcPr>
          <w:p w:rsidR="006069EB" w:rsidRPr="007B3163" w:rsidRDefault="006069EB" w:rsidP="007B316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Февраль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Первенство Саратовской области по борьбе самбо, среди юношей 2003-2004 г.р., в честь 26-летней годовщины вывода войск из Афганистана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21.02.15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г. Саратов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II место – 1</w:t>
            </w:r>
          </w:p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III место – 1</w:t>
            </w:r>
          </w:p>
        </w:tc>
      </w:tr>
      <w:tr w:rsidR="006069EB" w:rsidRPr="007B3163" w:rsidTr="00D26A3F">
        <w:trPr>
          <w:jc w:val="center"/>
        </w:trPr>
        <w:tc>
          <w:tcPr>
            <w:tcW w:w="10803" w:type="dxa"/>
            <w:gridSpan w:val="5"/>
            <w:vAlign w:val="center"/>
          </w:tcPr>
          <w:p w:rsidR="006069EB" w:rsidRPr="007B3163" w:rsidRDefault="006069EB" w:rsidP="007B316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Март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pStyle w:val="a3"/>
              <w:tabs>
                <w:tab w:val="left" w:pos="284"/>
              </w:tabs>
              <w:ind w:left="0"/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bCs/>
              </w:rPr>
              <w:t>Лично-командное первенство области по борьбе самбо, среди спортсменов 1999-2000 г.р.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bCs/>
              </w:rPr>
              <w:t>3-4.03.15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г. Кувандык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3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1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4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 w:cs="Times New Roman"/>
                <w:b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Чемпионат России по борьбе самбо, среди мужчин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b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06-09.03.15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г. Санкт-Петербург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участие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Областные соревнования по самбо среди спортсменов 2001-2002 г.р.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14-15.03.15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г. Орск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4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4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Первенство Приволжского федерального округа по борьбе самбо среди юношей и девушек 1999-2000 г.р.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23-26.03.15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eastAsia="Calibri" w:hAnsi="Times New Roman" w:cs="Times New Roman"/>
              </w:rPr>
              <w:t>г. Кстово, Нижегородская область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1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1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Первенство Приволжского федерального округа по борьбе самбо среди юношей и девушек 2001-2002 г.р.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27-30.03.15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г. Кстово, Нижегородская область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2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10803" w:type="dxa"/>
            <w:gridSpan w:val="5"/>
            <w:vAlign w:val="center"/>
          </w:tcPr>
          <w:p w:rsidR="006069EB" w:rsidRPr="007B3163" w:rsidRDefault="006069EB" w:rsidP="007B316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Апрель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 xml:space="preserve">Финал соревнований по борьбе самбо среди спортсменов 1998-1999 г.р., в зачет XIII областных игр обучающихся "Старты надежд-2015, посвященных 70 </w:t>
            </w:r>
            <w:proofErr w:type="spellStart"/>
            <w:r w:rsidRPr="007B3163">
              <w:rPr>
                <w:rFonts w:ascii="Times New Roman" w:hAnsi="Times New Roman" w:cs="Times New Roman"/>
                <w:iCs/>
              </w:rPr>
              <w:t>летию</w:t>
            </w:r>
            <w:proofErr w:type="spellEnd"/>
            <w:r w:rsidRPr="007B3163">
              <w:rPr>
                <w:rFonts w:ascii="Times New Roman" w:hAnsi="Times New Roman" w:cs="Times New Roman"/>
                <w:iCs/>
              </w:rPr>
              <w:t xml:space="preserve"> Победы в Великой Отечественной войне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6-7.04.15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г. Кувандык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1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1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5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Первенство Приволжского федерального округа по самбо среди юношей и девушек 1999-2000 г.р., в зачет Спартакиады учащихся России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24-27.04.15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г. Чебоксары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1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3 чел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Всероссийские сельские игры  по борьбе самбо  среди юношей 1999-2000 г.р.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29.04.2015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п. Суходол, Самарская область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2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I Республиканский турнир по борьбе самбо среди юношей и девушек 1999-2000 г.р., памяти чемпиона Республики Казахстан М.К. Рахметова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29-30.04.15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  <w:iCs/>
              </w:rPr>
              <w:t>г. Уральск, Республика Казахстан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3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</w:rPr>
              <w:t>Всероссийские сельские игры  по борьбе самбо  среди юношей 2002-2003 г.р.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</w:rPr>
              <w:t>30.04.15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  <w:iCs/>
              </w:rPr>
            </w:pPr>
            <w:r w:rsidRPr="007B3163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proofErr w:type="gramStart"/>
            <w:r w:rsidRPr="007B3163">
              <w:rPr>
                <w:rFonts w:ascii="Times New Roman" w:hAnsi="Times New Roman" w:cs="Times New Roman"/>
              </w:rPr>
              <w:t>Кинель</w:t>
            </w:r>
            <w:proofErr w:type="spellEnd"/>
            <w:r w:rsidRPr="007B3163">
              <w:rPr>
                <w:rFonts w:ascii="Times New Roman" w:hAnsi="Times New Roman" w:cs="Times New Roman"/>
              </w:rPr>
              <w:t>-Черкассы</w:t>
            </w:r>
            <w:proofErr w:type="gramEnd"/>
            <w:r w:rsidRPr="007B3163">
              <w:rPr>
                <w:rFonts w:ascii="Times New Roman" w:hAnsi="Times New Roman" w:cs="Times New Roman"/>
              </w:rPr>
              <w:t>, Самарская область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1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2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1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10803" w:type="dxa"/>
            <w:gridSpan w:val="5"/>
            <w:vAlign w:val="center"/>
          </w:tcPr>
          <w:p w:rsidR="006069EB" w:rsidRPr="007B3163" w:rsidRDefault="006069EB" w:rsidP="007B316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Июнь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IX открытый областной традиционный турнир по самбо «</w:t>
            </w:r>
            <w:proofErr w:type="spellStart"/>
            <w:r w:rsidRPr="007B3163">
              <w:rPr>
                <w:rFonts w:ascii="Times New Roman" w:hAnsi="Times New Roman" w:cs="Times New Roman"/>
                <w:iCs/>
              </w:rPr>
              <w:t>Турковая</w:t>
            </w:r>
            <w:proofErr w:type="spellEnd"/>
            <w:r w:rsidRPr="007B3163">
              <w:rPr>
                <w:rFonts w:ascii="Times New Roman" w:hAnsi="Times New Roman" w:cs="Times New Roman"/>
                <w:iCs/>
              </w:rPr>
              <w:t xml:space="preserve"> гора 2015», посвященный 70-летию Победы в Великой Отечественной войне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12-13.06.15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7B3163">
              <w:rPr>
                <w:rFonts w:ascii="Times New Roman" w:hAnsi="Times New Roman" w:cs="Times New Roman"/>
                <w:iCs/>
              </w:rPr>
              <w:t>р.п</w:t>
            </w:r>
            <w:proofErr w:type="spellEnd"/>
            <w:r w:rsidRPr="007B3163">
              <w:rPr>
                <w:rFonts w:ascii="Times New Roman" w:hAnsi="Times New Roman" w:cs="Times New Roman"/>
                <w:iCs/>
              </w:rPr>
              <w:t>. Турки, Саратовской области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3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3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Всероссийские сельские игры по самбо среди мужчин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12-14.06.15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г. Троицк, Челябинской области,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1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2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10803" w:type="dxa"/>
            <w:gridSpan w:val="5"/>
            <w:vAlign w:val="center"/>
          </w:tcPr>
          <w:p w:rsidR="006069EB" w:rsidRPr="007B3163" w:rsidRDefault="006069EB" w:rsidP="007B316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Август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XV турнир по борьбе самбо, посвященный Памяти Героя Советского Союза В. Александрова и 30-летию ДЮСШ «Самбо-85»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  <w:iCs/>
              </w:rPr>
              <w:t>18-19.08.15 г.</w:t>
            </w: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г. Соль-Илецк</w:t>
            </w:r>
          </w:p>
        </w:tc>
        <w:tc>
          <w:tcPr>
            <w:tcW w:w="2034" w:type="dxa"/>
            <w:vAlign w:val="center"/>
          </w:tcPr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 место – 7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 место – 6 чел.</w:t>
            </w:r>
          </w:p>
          <w:p w:rsidR="006069EB" w:rsidRPr="007B3163" w:rsidRDefault="006069EB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III место – 9 чел.</w:t>
            </w:r>
          </w:p>
        </w:tc>
      </w:tr>
      <w:tr w:rsidR="006069EB" w:rsidRPr="007B3163" w:rsidTr="00D26A3F">
        <w:trPr>
          <w:jc w:val="center"/>
        </w:trPr>
        <w:tc>
          <w:tcPr>
            <w:tcW w:w="10803" w:type="dxa"/>
            <w:gridSpan w:val="5"/>
            <w:vAlign w:val="center"/>
          </w:tcPr>
          <w:p w:rsidR="006069EB" w:rsidRPr="007B3163" w:rsidRDefault="006069EB" w:rsidP="007B316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Итого</w:t>
            </w:r>
          </w:p>
        </w:tc>
      </w:tr>
      <w:tr w:rsidR="006069EB" w:rsidRPr="007B3163" w:rsidTr="00D26A3F">
        <w:trPr>
          <w:jc w:val="center"/>
        </w:trPr>
        <w:tc>
          <w:tcPr>
            <w:tcW w:w="513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4" w:type="dxa"/>
            <w:vAlign w:val="center"/>
          </w:tcPr>
          <w:p w:rsidR="006069EB" w:rsidRPr="007B3163" w:rsidRDefault="006069EB" w:rsidP="007B3163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7B31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68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4" w:type="dxa"/>
            <w:vAlign w:val="center"/>
          </w:tcPr>
          <w:p w:rsidR="006069EB" w:rsidRPr="007B3163" w:rsidRDefault="006069EB" w:rsidP="007B31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4" w:type="dxa"/>
            <w:vAlign w:val="center"/>
          </w:tcPr>
          <w:p w:rsidR="006069EB" w:rsidRPr="007B3163" w:rsidRDefault="00052149" w:rsidP="007B3163">
            <w:pPr>
              <w:rPr>
                <w:rFonts w:ascii="Times New Roman" w:eastAsia="Calibri" w:hAnsi="Times New Roman" w:cs="Times New Roman"/>
              </w:rPr>
            </w:pPr>
            <w:r w:rsidRPr="007B3163">
              <w:rPr>
                <w:rFonts w:ascii="Times New Roman" w:eastAsia="Calibri" w:hAnsi="Times New Roman" w:cs="Times New Roman"/>
              </w:rPr>
              <w:t>235</w:t>
            </w:r>
          </w:p>
        </w:tc>
      </w:tr>
    </w:tbl>
    <w:p w:rsidR="0077142E" w:rsidRPr="00EA71A7" w:rsidRDefault="0077142E" w:rsidP="00EA71A7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77AE" w:rsidRPr="00EA71A7" w:rsidRDefault="00B058F5" w:rsidP="00EA71A7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Диаграмма 4</w:t>
      </w:r>
    </w:p>
    <w:p w:rsidR="00C85E41" w:rsidRPr="00EA71A7" w:rsidRDefault="00C85E41" w:rsidP="00CC6ED5">
      <w:pPr>
        <w:shd w:val="clear" w:color="auto" w:fill="FFFFFF" w:themeFill="background1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1141F0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64EB38C" wp14:editId="444AEFC7">
            <wp:extent cx="4348717" cy="143539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C6ED5" w:rsidRPr="00EA71A7" w:rsidRDefault="00091F6C" w:rsidP="00CC6ED5">
      <w:pPr>
        <w:shd w:val="clear" w:color="auto" w:fill="FFFFFF" w:themeFill="background1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Подготовлено и подтверждено разрядников: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3341A" w:rsidRPr="00A21F67" w:rsidTr="0078754D">
        <w:trPr>
          <w:jc w:val="center"/>
        </w:trPr>
        <w:tc>
          <w:tcPr>
            <w:tcW w:w="2392" w:type="dxa"/>
            <w:vAlign w:val="center"/>
          </w:tcPr>
          <w:p w:rsidR="00E3341A" w:rsidRPr="00A21F67" w:rsidRDefault="00E3341A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21F6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Разряд</w:t>
            </w:r>
          </w:p>
        </w:tc>
        <w:tc>
          <w:tcPr>
            <w:tcW w:w="2393" w:type="dxa"/>
            <w:vAlign w:val="center"/>
          </w:tcPr>
          <w:p w:rsidR="00E3341A" w:rsidRPr="00A21F67" w:rsidRDefault="00E3341A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F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2012-2013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393" w:type="dxa"/>
            <w:vAlign w:val="center"/>
          </w:tcPr>
          <w:p w:rsidR="00E3341A" w:rsidRPr="00A21F67" w:rsidRDefault="00E3341A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F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2013-2014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393" w:type="dxa"/>
            <w:vAlign w:val="center"/>
          </w:tcPr>
          <w:p w:rsidR="00E3341A" w:rsidRPr="00A21F67" w:rsidRDefault="00E3341A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2014-2015</w:t>
            </w:r>
          </w:p>
        </w:tc>
      </w:tr>
      <w:tr w:rsidR="00E3341A" w:rsidRPr="00EA71A7" w:rsidTr="0078754D">
        <w:trPr>
          <w:jc w:val="center"/>
        </w:trPr>
        <w:tc>
          <w:tcPr>
            <w:tcW w:w="2392" w:type="dxa"/>
            <w:vAlign w:val="center"/>
          </w:tcPr>
          <w:p w:rsidR="00E3341A" w:rsidRPr="00EA71A7" w:rsidRDefault="00E3341A" w:rsidP="00A21F67">
            <w:pPr>
              <w:shd w:val="clear" w:color="auto" w:fill="FFFFFF" w:themeFill="background1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КМС</w:t>
            </w:r>
          </w:p>
        </w:tc>
        <w:tc>
          <w:tcPr>
            <w:tcW w:w="2393" w:type="dxa"/>
            <w:vAlign w:val="center"/>
          </w:tcPr>
          <w:p w:rsidR="00E3341A" w:rsidRPr="00EA71A7" w:rsidRDefault="00E3341A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vAlign w:val="center"/>
          </w:tcPr>
          <w:p w:rsidR="00E3341A" w:rsidRPr="00EA71A7" w:rsidRDefault="00E3341A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93" w:type="dxa"/>
            <w:vAlign w:val="center"/>
          </w:tcPr>
          <w:p w:rsidR="00E3341A" w:rsidRPr="00EA71A7" w:rsidRDefault="00E3341A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3341A" w:rsidRPr="00EA71A7" w:rsidTr="0078754D">
        <w:trPr>
          <w:jc w:val="center"/>
        </w:trPr>
        <w:tc>
          <w:tcPr>
            <w:tcW w:w="2392" w:type="dxa"/>
            <w:vAlign w:val="center"/>
          </w:tcPr>
          <w:p w:rsidR="00E3341A" w:rsidRPr="00EA71A7" w:rsidRDefault="00E3341A" w:rsidP="00A21F67">
            <w:pPr>
              <w:shd w:val="clear" w:color="auto" w:fill="FFFFFF" w:themeFill="background1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спортивный разряд</w:t>
            </w:r>
          </w:p>
        </w:tc>
        <w:tc>
          <w:tcPr>
            <w:tcW w:w="2393" w:type="dxa"/>
            <w:vAlign w:val="center"/>
          </w:tcPr>
          <w:p w:rsidR="00E3341A" w:rsidRPr="00EA71A7" w:rsidRDefault="00E3341A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  <w:vAlign w:val="center"/>
          </w:tcPr>
          <w:p w:rsidR="00E3341A" w:rsidRPr="00EA71A7" w:rsidRDefault="00E3341A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93" w:type="dxa"/>
            <w:vAlign w:val="center"/>
          </w:tcPr>
          <w:p w:rsidR="00E3341A" w:rsidRPr="00EA71A7" w:rsidRDefault="00E3341A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3341A" w:rsidRPr="00EA71A7" w:rsidTr="0078754D">
        <w:trPr>
          <w:jc w:val="center"/>
        </w:trPr>
        <w:tc>
          <w:tcPr>
            <w:tcW w:w="2392" w:type="dxa"/>
            <w:vAlign w:val="center"/>
          </w:tcPr>
          <w:p w:rsidR="00E3341A" w:rsidRPr="00EA71A7" w:rsidRDefault="00E3341A" w:rsidP="00A21F67">
            <w:pPr>
              <w:shd w:val="clear" w:color="auto" w:fill="FFFFFF" w:themeFill="background1"/>
              <w:ind w:right="-1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Массовые разряды</w:t>
            </w:r>
          </w:p>
        </w:tc>
        <w:tc>
          <w:tcPr>
            <w:tcW w:w="2393" w:type="dxa"/>
            <w:vAlign w:val="center"/>
          </w:tcPr>
          <w:p w:rsidR="00E3341A" w:rsidRPr="00EA71A7" w:rsidRDefault="00E3341A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93" w:type="dxa"/>
            <w:vAlign w:val="center"/>
          </w:tcPr>
          <w:p w:rsidR="00E3341A" w:rsidRPr="00EA71A7" w:rsidRDefault="00E3341A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393" w:type="dxa"/>
            <w:vAlign w:val="center"/>
          </w:tcPr>
          <w:p w:rsidR="00E3341A" w:rsidRPr="00EA71A7" w:rsidRDefault="00E3341A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</w:tbl>
    <w:p w:rsidR="005277AE" w:rsidRPr="00EA71A7" w:rsidRDefault="00B058F5" w:rsidP="00EA71A7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Диаграмма 5</w:t>
      </w:r>
    </w:p>
    <w:p w:rsidR="00C07C2A" w:rsidRPr="00D26A3F" w:rsidRDefault="00C85E41" w:rsidP="00D26A3F">
      <w:pPr>
        <w:shd w:val="clear" w:color="auto" w:fill="FFFFFF" w:themeFill="background1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31FDA315" wp14:editId="6A663198">
            <wp:extent cx="5124893" cy="1743739"/>
            <wp:effectExtent l="0" t="0" r="0" b="889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91F6C" w:rsidRPr="00EA71A7" w:rsidRDefault="00091F6C" w:rsidP="00D26A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течение года в районной газете «</w:t>
      </w:r>
      <w:proofErr w:type="spellStart"/>
      <w:r w:rsidR="0077142E" w:rsidRPr="00EA71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Илецкая</w:t>
      </w:r>
      <w:proofErr w:type="spellEnd"/>
      <w:r w:rsidR="0077142E" w:rsidRPr="00EA71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</w:t>
      </w:r>
      <w:r w:rsidRPr="00EA71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ащита»  освещались результаты выступлений обучающихся на соревнованиях различного уровня.  Результаты соревнований обучающихся  размещались на сайте школы.</w:t>
      </w:r>
    </w:p>
    <w:p w:rsidR="005277AE" w:rsidRPr="00D26A3F" w:rsidRDefault="0077142E" w:rsidP="005277AE">
      <w:pPr>
        <w:pStyle w:val="a3"/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right="-1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Качество кадрового состава</w:t>
      </w:r>
      <w:r w:rsidR="00B06CC0"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B06CC0" w:rsidRPr="00EA71A7" w:rsidRDefault="004A0572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  МБУДО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 «Самбо-85» – инициативные, высококвалифицированные, творческие специалисты, осуществляющие совместными усилиями педагогический поиск по актуальным проблемам развития личности в образовательном пространстве физкультурно-спортивной направленности.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коллектив на протяжении ряда лет остается стабильным.</w:t>
      </w:r>
    </w:p>
    <w:p w:rsidR="00A21F67" w:rsidRPr="00A21F67" w:rsidRDefault="004A0572" w:rsidP="00D26A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в МБУДО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 «Самбо-85» работает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ренеров-преподавателей (из них 3 штатных, 5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внешних совместителя, директор является внутренним тренером-совместителем); 2 спортсмена-инструктора; 1 замести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 директора по УВР; 1 завхоз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3 уборщицы; 2 гардеробщицы; 2 рабочих и 2 сторожа.</w:t>
      </w:r>
    </w:p>
    <w:p w:rsidR="00D26A3F" w:rsidRDefault="00D26A3F" w:rsidP="00CC6E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057D" w:rsidRPr="00CC6ED5" w:rsidRDefault="00E1057D" w:rsidP="00CC6E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F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Уровень образования:</w:t>
      </w:r>
    </w:p>
    <w:tbl>
      <w:tblPr>
        <w:tblW w:w="1023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0"/>
        <w:gridCol w:w="2410"/>
        <w:gridCol w:w="2410"/>
        <w:gridCol w:w="2410"/>
      </w:tblGrid>
      <w:tr w:rsidR="004A0572" w:rsidRPr="00EA71A7" w:rsidTr="0078754D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572" w:rsidRPr="00EA71A7" w:rsidRDefault="004A0572" w:rsidP="00A21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spacing w:after="0" w:line="240" w:lineRule="auto"/>
              <w:ind w:firstLine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2012-2013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spacing w:after="0" w:line="240" w:lineRule="auto"/>
              <w:ind w:firstLine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spacing w:after="0" w:line="240" w:lineRule="auto"/>
              <w:ind w:firstLine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2014-2015 год</w:t>
            </w:r>
          </w:p>
        </w:tc>
      </w:tr>
      <w:tr w:rsidR="004A0572" w:rsidRPr="00EA71A7" w:rsidTr="0078754D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8</w:t>
            </w:r>
          </w:p>
        </w:tc>
      </w:tr>
      <w:tr w:rsidR="004A0572" w:rsidRPr="00EA71A7" w:rsidTr="0078754D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572" w:rsidRPr="00EA71A7" w:rsidRDefault="004A0572" w:rsidP="00A21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6</w:t>
            </w:r>
          </w:p>
        </w:tc>
      </w:tr>
      <w:tr w:rsidR="004A0572" w:rsidRPr="00EA71A7" w:rsidTr="0078754D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572" w:rsidRPr="00EA71A7" w:rsidRDefault="004A0572" w:rsidP="00A21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-</w:t>
            </w:r>
          </w:p>
        </w:tc>
      </w:tr>
      <w:tr w:rsidR="004A0572" w:rsidRPr="00EA71A7" w:rsidTr="0078754D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572" w:rsidRPr="00EA71A7" w:rsidRDefault="004A0572" w:rsidP="00A21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1</w:t>
            </w:r>
          </w:p>
        </w:tc>
      </w:tr>
    </w:tbl>
    <w:p w:rsidR="005277AE" w:rsidRPr="00983534" w:rsidRDefault="00983534" w:rsidP="00EA71A7">
      <w:pPr>
        <w:pStyle w:val="a9"/>
        <w:jc w:val="both"/>
        <w:outlineLvl w:val="0"/>
        <w:rPr>
          <w:rFonts w:ascii="Times New Roman" w:hAnsi="Times New Roman"/>
          <w:szCs w:val="24"/>
          <w:lang w:val="ru-RU" w:eastAsia="ru-RU"/>
        </w:rPr>
      </w:pPr>
      <w:r w:rsidRPr="00983534">
        <w:rPr>
          <w:rFonts w:ascii="Times New Roman" w:hAnsi="Times New Roman"/>
          <w:szCs w:val="24"/>
          <w:lang w:val="ru-RU" w:eastAsia="ru-RU"/>
        </w:rPr>
        <w:t>Диаграмма 6</w:t>
      </w:r>
    </w:p>
    <w:p w:rsidR="005277AE" w:rsidRDefault="00983534" w:rsidP="00CC6ED5">
      <w:pPr>
        <w:pStyle w:val="a9"/>
        <w:jc w:val="center"/>
        <w:outlineLvl w:val="0"/>
        <w:rPr>
          <w:rFonts w:ascii="Times New Roman" w:hAnsi="Times New Roman"/>
          <w:b/>
          <w:szCs w:val="24"/>
          <w:lang w:val="ru-RU" w:eastAsia="ru-RU"/>
        </w:rPr>
      </w:pPr>
      <w:r>
        <w:rPr>
          <w:rFonts w:ascii="Times New Roman" w:hAnsi="Times New Roman"/>
          <w:b/>
          <w:noProof/>
          <w:szCs w:val="24"/>
          <w:lang w:val="ru-RU" w:eastAsia="ru-RU" w:bidi="ar-SA"/>
        </w:rPr>
        <w:drawing>
          <wp:inline distT="0" distB="0" distL="0" distR="0" wp14:anchorId="3ED2994A" wp14:editId="304F8FD7">
            <wp:extent cx="3923414" cy="1073888"/>
            <wp:effectExtent l="0" t="0" r="127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C6ED5" w:rsidRDefault="00CC6ED5" w:rsidP="00CC6ED5">
      <w:pPr>
        <w:pStyle w:val="a9"/>
        <w:jc w:val="center"/>
        <w:outlineLvl w:val="0"/>
        <w:rPr>
          <w:rFonts w:ascii="Times New Roman" w:hAnsi="Times New Roman"/>
          <w:b/>
          <w:szCs w:val="24"/>
          <w:lang w:val="ru-RU" w:eastAsia="ru-RU"/>
        </w:rPr>
      </w:pPr>
    </w:p>
    <w:p w:rsidR="005277AE" w:rsidRPr="00EA71A7" w:rsidRDefault="00E1057D" w:rsidP="00D26A3F">
      <w:pPr>
        <w:pStyle w:val="a9"/>
        <w:jc w:val="center"/>
        <w:outlineLvl w:val="0"/>
        <w:rPr>
          <w:rFonts w:ascii="Times New Roman" w:hAnsi="Times New Roman"/>
          <w:b/>
          <w:szCs w:val="24"/>
          <w:lang w:val="ru-RU" w:eastAsia="ru-RU"/>
        </w:rPr>
      </w:pPr>
      <w:r w:rsidRPr="00EA71A7">
        <w:rPr>
          <w:rFonts w:ascii="Times New Roman" w:hAnsi="Times New Roman"/>
          <w:b/>
          <w:szCs w:val="24"/>
          <w:lang w:val="ru-RU" w:eastAsia="ru-RU"/>
        </w:rPr>
        <w:t>Педагогический стаж работы тренеров-преподавателей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1888"/>
        <w:gridCol w:w="1889"/>
        <w:gridCol w:w="1889"/>
        <w:gridCol w:w="1889"/>
      </w:tblGrid>
      <w:tr w:rsidR="00E1057D" w:rsidRPr="00A21F67" w:rsidTr="00A21F67">
        <w:trPr>
          <w:jc w:val="center"/>
        </w:trPr>
        <w:tc>
          <w:tcPr>
            <w:tcW w:w="2016" w:type="dxa"/>
            <w:vAlign w:val="center"/>
          </w:tcPr>
          <w:p w:rsidR="00E1057D" w:rsidRPr="00A21F67" w:rsidRDefault="00A21F67" w:rsidP="00A21F6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1888" w:type="dxa"/>
            <w:vAlign w:val="center"/>
          </w:tcPr>
          <w:p w:rsidR="00E1057D" w:rsidRPr="00A21F67" w:rsidRDefault="00E1057D" w:rsidP="00A21F67">
            <w:pPr>
              <w:pStyle w:val="a9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proofErr w:type="spellStart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>всего</w:t>
            </w:r>
            <w:proofErr w:type="spellEnd"/>
          </w:p>
        </w:tc>
        <w:tc>
          <w:tcPr>
            <w:tcW w:w="1889" w:type="dxa"/>
            <w:vAlign w:val="center"/>
          </w:tcPr>
          <w:p w:rsidR="00E1057D" w:rsidRPr="00A21F67" w:rsidRDefault="00E1057D" w:rsidP="00A21F67">
            <w:pPr>
              <w:pStyle w:val="a9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proofErr w:type="spellStart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>до</w:t>
            </w:r>
            <w:proofErr w:type="spellEnd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 xml:space="preserve"> 5 </w:t>
            </w:r>
            <w:proofErr w:type="spellStart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>лет</w:t>
            </w:r>
            <w:proofErr w:type="spellEnd"/>
          </w:p>
        </w:tc>
        <w:tc>
          <w:tcPr>
            <w:tcW w:w="1889" w:type="dxa"/>
            <w:vAlign w:val="center"/>
          </w:tcPr>
          <w:p w:rsidR="00E1057D" w:rsidRPr="00A21F67" w:rsidRDefault="00E1057D" w:rsidP="00A21F67">
            <w:pPr>
              <w:pStyle w:val="a9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proofErr w:type="spellStart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>от</w:t>
            </w:r>
            <w:proofErr w:type="spellEnd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 xml:space="preserve"> 5 </w:t>
            </w:r>
            <w:proofErr w:type="spellStart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>до</w:t>
            </w:r>
            <w:proofErr w:type="spellEnd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 xml:space="preserve"> 10</w:t>
            </w:r>
            <w:r w:rsidRPr="00A21F67">
              <w:rPr>
                <w:rFonts w:ascii="Times New Roman" w:hAnsi="Times New Roman"/>
                <w:b/>
                <w:szCs w:val="24"/>
                <w:lang w:val="ru-RU" w:eastAsia="ru-RU"/>
              </w:rPr>
              <w:t xml:space="preserve"> </w:t>
            </w:r>
            <w:proofErr w:type="spellStart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>лет</w:t>
            </w:r>
            <w:proofErr w:type="spellEnd"/>
          </w:p>
        </w:tc>
        <w:tc>
          <w:tcPr>
            <w:tcW w:w="1889" w:type="dxa"/>
            <w:vAlign w:val="center"/>
          </w:tcPr>
          <w:p w:rsidR="00E1057D" w:rsidRPr="00A21F67" w:rsidRDefault="00E1057D" w:rsidP="00A21F67">
            <w:pPr>
              <w:pStyle w:val="a9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proofErr w:type="spellStart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>свыше</w:t>
            </w:r>
            <w:proofErr w:type="spellEnd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 xml:space="preserve"> 10</w:t>
            </w:r>
            <w:r w:rsidRPr="00A21F67">
              <w:rPr>
                <w:rFonts w:ascii="Times New Roman" w:hAnsi="Times New Roman"/>
                <w:b/>
                <w:szCs w:val="24"/>
                <w:lang w:val="ru-RU" w:eastAsia="ru-RU"/>
              </w:rPr>
              <w:t xml:space="preserve"> </w:t>
            </w:r>
            <w:proofErr w:type="spellStart"/>
            <w:r w:rsidRPr="00A21F67">
              <w:rPr>
                <w:rFonts w:ascii="Times New Roman" w:hAnsi="Times New Roman"/>
                <w:b/>
                <w:szCs w:val="24"/>
                <w:lang w:eastAsia="ru-RU"/>
              </w:rPr>
              <w:t>лет</w:t>
            </w:r>
            <w:proofErr w:type="spellEnd"/>
          </w:p>
        </w:tc>
      </w:tr>
      <w:tr w:rsidR="004A0572" w:rsidRPr="00EA71A7" w:rsidTr="00A21F67">
        <w:trPr>
          <w:jc w:val="center"/>
        </w:trPr>
        <w:tc>
          <w:tcPr>
            <w:tcW w:w="2016" w:type="dxa"/>
            <w:vAlign w:val="center"/>
          </w:tcPr>
          <w:p w:rsidR="004A0572" w:rsidRPr="00EA71A7" w:rsidRDefault="004A0572" w:rsidP="007875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2012-2013 год</w:t>
            </w:r>
          </w:p>
        </w:tc>
        <w:tc>
          <w:tcPr>
            <w:tcW w:w="1888" w:type="dxa"/>
            <w:vAlign w:val="center"/>
          </w:tcPr>
          <w:p w:rsidR="004A0572" w:rsidRPr="00EA71A7" w:rsidRDefault="004A0572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9" w:type="dxa"/>
            <w:vAlign w:val="center"/>
          </w:tcPr>
          <w:p w:rsidR="004A0572" w:rsidRPr="00EA71A7" w:rsidRDefault="004A0572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9" w:type="dxa"/>
            <w:vAlign w:val="center"/>
          </w:tcPr>
          <w:p w:rsidR="004A0572" w:rsidRPr="00EA71A7" w:rsidRDefault="004A0572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9" w:type="dxa"/>
            <w:vAlign w:val="center"/>
          </w:tcPr>
          <w:p w:rsidR="004A0572" w:rsidRPr="00EA71A7" w:rsidRDefault="004A0572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A0572" w:rsidRPr="00EA71A7" w:rsidTr="00A21F67">
        <w:trPr>
          <w:jc w:val="center"/>
        </w:trPr>
        <w:tc>
          <w:tcPr>
            <w:tcW w:w="2016" w:type="dxa"/>
            <w:vAlign w:val="center"/>
          </w:tcPr>
          <w:p w:rsidR="004A0572" w:rsidRPr="00EA71A7" w:rsidRDefault="004A0572" w:rsidP="007875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2013-2014 год</w:t>
            </w:r>
          </w:p>
        </w:tc>
        <w:tc>
          <w:tcPr>
            <w:tcW w:w="1888" w:type="dxa"/>
            <w:vAlign w:val="center"/>
          </w:tcPr>
          <w:p w:rsidR="004A0572" w:rsidRPr="00EA71A7" w:rsidRDefault="004A0572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9" w:type="dxa"/>
            <w:vAlign w:val="center"/>
          </w:tcPr>
          <w:p w:rsidR="004A0572" w:rsidRPr="00EA71A7" w:rsidRDefault="004A0572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9" w:type="dxa"/>
            <w:vAlign w:val="center"/>
          </w:tcPr>
          <w:p w:rsidR="004A0572" w:rsidRPr="00EA71A7" w:rsidRDefault="004A0572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9" w:type="dxa"/>
            <w:vAlign w:val="center"/>
          </w:tcPr>
          <w:p w:rsidR="004A0572" w:rsidRPr="00EA71A7" w:rsidRDefault="004A0572" w:rsidP="0078754D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A0572" w:rsidRPr="00EA71A7" w:rsidTr="00A21F67">
        <w:trPr>
          <w:jc w:val="center"/>
        </w:trPr>
        <w:tc>
          <w:tcPr>
            <w:tcW w:w="2016" w:type="dxa"/>
            <w:vAlign w:val="center"/>
          </w:tcPr>
          <w:p w:rsidR="004A0572" w:rsidRPr="00EA71A7" w:rsidRDefault="004A0572" w:rsidP="00A21F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2014-2015 год</w:t>
            </w:r>
          </w:p>
        </w:tc>
        <w:tc>
          <w:tcPr>
            <w:tcW w:w="1888" w:type="dxa"/>
            <w:vAlign w:val="center"/>
          </w:tcPr>
          <w:p w:rsidR="004A0572" w:rsidRPr="00EA71A7" w:rsidRDefault="004A057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9" w:type="dxa"/>
            <w:vAlign w:val="center"/>
          </w:tcPr>
          <w:p w:rsidR="004A0572" w:rsidRPr="00EA71A7" w:rsidRDefault="004A057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9" w:type="dxa"/>
            <w:vAlign w:val="center"/>
          </w:tcPr>
          <w:p w:rsidR="004A0572" w:rsidRPr="00EA71A7" w:rsidRDefault="004A057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9" w:type="dxa"/>
            <w:vAlign w:val="center"/>
          </w:tcPr>
          <w:p w:rsidR="004A0572" w:rsidRPr="00EA71A7" w:rsidRDefault="004A0572" w:rsidP="00A21F6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5277AE" w:rsidRDefault="00983534" w:rsidP="00EA71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7</w:t>
      </w:r>
    </w:p>
    <w:p w:rsidR="001141F0" w:rsidRPr="00D26A3F" w:rsidRDefault="00983534" w:rsidP="00D26A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B7AF0" wp14:editId="1188286D">
            <wp:extent cx="4837814" cy="1403498"/>
            <wp:effectExtent l="0" t="0" r="1270" b="63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277AE" w:rsidRPr="00A21F67" w:rsidRDefault="00EE61F7" w:rsidP="00D26A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F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</w:t>
      </w:r>
      <w:r w:rsidR="00E1057D" w:rsidRPr="00A21F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ция</w:t>
      </w:r>
      <w:r w:rsidRPr="00A21F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педагогических кадров:</w:t>
      </w:r>
    </w:p>
    <w:tbl>
      <w:tblPr>
        <w:tblW w:w="82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2127"/>
        <w:gridCol w:w="2127"/>
        <w:gridCol w:w="2127"/>
      </w:tblGrid>
      <w:tr w:rsidR="004A0572" w:rsidRPr="00EA71A7" w:rsidTr="0078754D">
        <w:trPr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572" w:rsidRPr="00EA71A7" w:rsidRDefault="004A0572" w:rsidP="00A21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2012-2013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2014-2015 год</w:t>
            </w:r>
          </w:p>
        </w:tc>
      </w:tr>
      <w:tr w:rsidR="004A0572" w:rsidRPr="00EA71A7" w:rsidTr="0078754D">
        <w:trPr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572" w:rsidRPr="00EA71A7" w:rsidRDefault="004A0572" w:rsidP="00A21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4</w:t>
            </w:r>
          </w:p>
        </w:tc>
      </w:tr>
      <w:tr w:rsidR="004A0572" w:rsidRPr="00EA71A7" w:rsidTr="0078754D">
        <w:trPr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572" w:rsidRPr="00EA71A7" w:rsidRDefault="004A0572" w:rsidP="00A21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3</w:t>
            </w:r>
          </w:p>
        </w:tc>
      </w:tr>
      <w:tr w:rsidR="004A0572" w:rsidRPr="00EA71A7" w:rsidTr="0078754D">
        <w:trPr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572" w:rsidRPr="00EA71A7" w:rsidRDefault="004A0572" w:rsidP="00A21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78754D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 w:rsidRPr="00EA71A7">
              <w:rPr>
                <w:rFonts w:ascii="Times New Roman" w:hAnsi="Times New Roman"/>
                <w:szCs w:val="24"/>
                <w:lang w:val="ru-RU"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72" w:rsidRPr="00EA71A7" w:rsidRDefault="004A0572" w:rsidP="00A21F67">
            <w:pPr>
              <w:pStyle w:val="a9"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0</w:t>
            </w:r>
          </w:p>
        </w:tc>
      </w:tr>
    </w:tbl>
    <w:p w:rsidR="005277AE" w:rsidRDefault="00D26A3F" w:rsidP="00D26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Диаграмма 8</w:t>
      </w:r>
    </w:p>
    <w:p w:rsidR="00D26A3F" w:rsidRPr="00D26A3F" w:rsidRDefault="001141F0" w:rsidP="00D26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574E9" wp14:editId="1A62BC94">
            <wp:extent cx="5209954" cy="1307805"/>
            <wp:effectExtent l="0" t="0" r="0" b="698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277AE" w:rsidRPr="00A21F67" w:rsidRDefault="00A20A9E" w:rsidP="00D26A3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21F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Работники,  имеющие отличия: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4892"/>
        <w:gridCol w:w="5281"/>
      </w:tblGrid>
      <w:tr w:rsidR="00A20A9E" w:rsidRPr="00EA71A7" w:rsidTr="00D26A3F">
        <w:trPr>
          <w:trHeight w:val="272"/>
        </w:trPr>
        <w:tc>
          <w:tcPr>
            <w:tcW w:w="4892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звания</w:t>
            </w:r>
          </w:p>
        </w:tc>
        <w:tc>
          <w:tcPr>
            <w:tcW w:w="5281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Ф.И.О, должность</w:t>
            </w:r>
          </w:p>
        </w:tc>
      </w:tr>
      <w:tr w:rsidR="00A20A9E" w:rsidRPr="00EA71A7" w:rsidTr="00D26A3F">
        <w:trPr>
          <w:trHeight w:val="272"/>
        </w:trPr>
        <w:tc>
          <w:tcPr>
            <w:tcW w:w="4892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Отличник физической культуры и спорта</w:t>
            </w:r>
          </w:p>
        </w:tc>
        <w:tc>
          <w:tcPr>
            <w:tcW w:w="5281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Бисенов С.Т., - директор, тренер-преподаватель.</w:t>
            </w:r>
          </w:p>
        </w:tc>
      </w:tr>
      <w:tr w:rsidR="00A20A9E" w:rsidRPr="00EA71A7" w:rsidTr="00D26A3F">
        <w:trPr>
          <w:trHeight w:val="272"/>
        </w:trPr>
        <w:tc>
          <w:tcPr>
            <w:tcW w:w="4892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Отличник народного образования</w:t>
            </w:r>
          </w:p>
        </w:tc>
        <w:tc>
          <w:tcPr>
            <w:tcW w:w="5281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Бисенов С.Т., - директор, тренер-преподаватель.</w:t>
            </w:r>
          </w:p>
        </w:tc>
      </w:tr>
      <w:tr w:rsidR="00A20A9E" w:rsidRPr="00EA71A7" w:rsidTr="00D26A3F">
        <w:trPr>
          <w:trHeight w:val="272"/>
        </w:trPr>
        <w:tc>
          <w:tcPr>
            <w:tcW w:w="4892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Заслуженный тренер России</w:t>
            </w:r>
          </w:p>
        </w:tc>
        <w:tc>
          <w:tcPr>
            <w:tcW w:w="5281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Бисенов С.Т., - директор, тренер-преподаватель; Кожевников Н.С. – тренер-преподаватель.</w:t>
            </w:r>
          </w:p>
        </w:tc>
      </w:tr>
      <w:tr w:rsidR="00A20A9E" w:rsidRPr="00EA71A7" w:rsidTr="00D26A3F">
        <w:trPr>
          <w:trHeight w:val="272"/>
        </w:trPr>
        <w:tc>
          <w:tcPr>
            <w:tcW w:w="4892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 спорта</w:t>
            </w:r>
          </w:p>
        </w:tc>
        <w:tc>
          <w:tcPr>
            <w:tcW w:w="5281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Багаутдинов</w:t>
            </w:r>
            <w:proofErr w:type="spellEnd"/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И.А., Султангалиев Т.В. – спортсмены-инструкторы.</w:t>
            </w:r>
          </w:p>
        </w:tc>
      </w:tr>
      <w:tr w:rsidR="00A20A9E" w:rsidRPr="00EA71A7" w:rsidTr="00D26A3F">
        <w:trPr>
          <w:trHeight w:val="272"/>
        </w:trPr>
        <w:tc>
          <w:tcPr>
            <w:tcW w:w="4892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Почётные грамоты Министерства образования и науки Оренбургской области</w:t>
            </w:r>
          </w:p>
        </w:tc>
        <w:tc>
          <w:tcPr>
            <w:tcW w:w="5281" w:type="dxa"/>
            <w:vAlign w:val="center"/>
          </w:tcPr>
          <w:p w:rsidR="00A20A9E" w:rsidRPr="00EA71A7" w:rsidRDefault="00A20A9E" w:rsidP="00B05CC9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Бисенов С.Т., - директор, тренер-преподаватель, </w:t>
            </w:r>
            <w:r w:rsidR="00B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Бисенова Л.М. – теренер-преподаватель</w:t>
            </w:r>
          </w:p>
        </w:tc>
      </w:tr>
      <w:tr w:rsidR="00A20A9E" w:rsidRPr="00EA71A7" w:rsidTr="00D26A3F">
        <w:trPr>
          <w:trHeight w:val="272"/>
        </w:trPr>
        <w:tc>
          <w:tcPr>
            <w:tcW w:w="4892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Почётные грамоты Министерства спорта РФ</w:t>
            </w:r>
          </w:p>
        </w:tc>
        <w:tc>
          <w:tcPr>
            <w:tcW w:w="5281" w:type="dxa"/>
            <w:vAlign w:val="center"/>
          </w:tcPr>
          <w:p w:rsidR="00A20A9E" w:rsidRPr="00EA71A7" w:rsidRDefault="00A20A9E" w:rsidP="00EA71A7">
            <w:pPr>
              <w:shd w:val="clear" w:color="auto" w:fill="FFFFFF" w:themeFill="background1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Бисенов С.Т., - директор, тренер-преподаватель.</w:t>
            </w:r>
          </w:p>
        </w:tc>
      </w:tr>
    </w:tbl>
    <w:p w:rsidR="005277AE" w:rsidRDefault="005277AE" w:rsidP="00A21F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20A9E" w:rsidRPr="00D26A3F" w:rsidRDefault="00EE61F7" w:rsidP="00D26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Образовательный уровень тренеров-преподавателей</w:t>
      </w:r>
      <w:r w:rsidR="004A0572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соответствует требованиям. У 75 </w:t>
      </w:r>
      <w:r w:rsidRPr="00EA71A7">
        <w:rPr>
          <w:rFonts w:ascii="Times New Roman" w:hAnsi="Times New Roman" w:cs="Times New Roman"/>
          <w:sz w:val="24"/>
          <w:szCs w:val="24"/>
          <w:lang w:eastAsia="ru-RU"/>
        </w:rPr>
        <w:t xml:space="preserve">% педагогов высшее образование. 63%  тренеров-преподавателей имеют педагогический стаж более 10 лет. У </w:t>
      </w:r>
      <w:r w:rsidR="004A0572">
        <w:rPr>
          <w:rFonts w:ascii="Times New Roman" w:hAnsi="Times New Roman" w:cs="Times New Roman"/>
          <w:sz w:val="24"/>
          <w:szCs w:val="24"/>
          <w:lang w:eastAsia="ru-RU"/>
        </w:rPr>
        <w:t>50</w:t>
      </w:r>
      <w:r w:rsidRPr="00EA71A7">
        <w:rPr>
          <w:rFonts w:ascii="Times New Roman" w:hAnsi="Times New Roman" w:cs="Times New Roman"/>
          <w:sz w:val="24"/>
          <w:szCs w:val="24"/>
          <w:lang w:eastAsia="ru-RU"/>
        </w:rPr>
        <w:t xml:space="preserve"> % педагогов – высшая квалификационная категория, у 37,5 % - первая </w:t>
      </w:r>
      <w:r w:rsidRPr="00EA71A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квалификационная категория. К преподаванию в качестве совместителей привлекаются учителя физической культуры из общеобразовательных школ </w:t>
      </w:r>
      <w:r w:rsidR="00696FF6">
        <w:rPr>
          <w:rFonts w:ascii="Times New Roman" w:hAnsi="Times New Roman" w:cs="Times New Roman"/>
          <w:sz w:val="24"/>
          <w:szCs w:val="24"/>
          <w:lang w:eastAsia="ru-RU"/>
        </w:rPr>
        <w:t xml:space="preserve">города и </w:t>
      </w:r>
      <w:r w:rsidRPr="00EA71A7">
        <w:rPr>
          <w:rFonts w:ascii="Times New Roman" w:hAnsi="Times New Roman" w:cs="Times New Roman"/>
          <w:sz w:val="24"/>
          <w:szCs w:val="24"/>
          <w:lang w:eastAsia="ru-RU"/>
        </w:rPr>
        <w:t>района. Тренеры-преподаватели имеют соответствующую профилю квалификацию. Штатные педагоги повышают свой образовательный уровень согласно плану курсов повышения квалифик</w:t>
      </w:r>
      <w:r w:rsidR="00D26A3F">
        <w:rPr>
          <w:rFonts w:ascii="Times New Roman" w:hAnsi="Times New Roman" w:cs="Times New Roman"/>
          <w:sz w:val="24"/>
          <w:szCs w:val="24"/>
          <w:lang w:eastAsia="ru-RU"/>
        </w:rPr>
        <w:t xml:space="preserve">ации, проводимых в </w:t>
      </w:r>
      <w:proofErr w:type="spellStart"/>
      <w:r w:rsidR="00D26A3F">
        <w:rPr>
          <w:rFonts w:ascii="Times New Roman" w:hAnsi="Times New Roman" w:cs="Times New Roman"/>
          <w:sz w:val="24"/>
          <w:szCs w:val="24"/>
          <w:lang w:eastAsia="ru-RU"/>
        </w:rPr>
        <w:t>ИФКиС</w:t>
      </w:r>
      <w:proofErr w:type="spellEnd"/>
      <w:r w:rsidR="00D26A3F">
        <w:rPr>
          <w:rFonts w:ascii="Times New Roman" w:hAnsi="Times New Roman" w:cs="Times New Roman"/>
          <w:sz w:val="24"/>
          <w:szCs w:val="24"/>
          <w:lang w:eastAsia="ru-RU"/>
        </w:rPr>
        <w:t xml:space="preserve">  ОГПУ.</w:t>
      </w:r>
    </w:p>
    <w:p w:rsidR="005277AE" w:rsidRPr="00D26A3F" w:rsidRDefault="00A20A9E" w:rsidP="005277AE">
      <w:pPr>
        <w:pStyle w:val="a9"/>
        <w:numPr>
          <w:ilvl w:val="0"/>
          <w:numId w:val="5"/>
        </w:numPr>
        <w:ind w:left="0" w:firstLine="0"/>
        <w:jc w:val="center"/>
        <w:rPr>
          <w:rFonts w:ascii="Times New Roman" w:hAnsi="Times New Roman"/>
          <w:b/>
          <w:szCs w:val="24"/>
          <w:lang w:val="ru-RU"/>
        </w:rPr>
      </w:pPr>
      <w:r w:rsidRPr="00EA71A7">
        <w:rPr>
          <w:rFonts w:ascii="Times New Roman" w:hAnsi="Times New Roman"/>
          <w:b/>
          <w:szCs w:val="24"/>
          <w:lang w:val="ru-RU"/>
        </w:rPr>
        <w:t>Качество учебно-методического и библиотечно-информационного обеспечения</w:t>
      </w:r>
      <w:r w:rsidR="002102BC">
        <w:rPr>
          <w:rFonts w:ascii="Times New Roman" w:hAnsi="Times New Roman"/>
          <w:b/>
          <w:szCs w:val="24"/>
          <w:lang w:val="ru-RU"/>
        </w:rPr>
        <w:t>.</w:t>
      </w:r>
    </w:p>
    <w:p w:rsidR="002102BC" w:rsidRDefault="002102BC" w:rsidP="00210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Повышению профессионального уровня тренеров-преподавателей и улучшению качества проведения учебно-тренировочных занятий с учащимися способствует методическая работа, которая организуется в соответствии с планом, разработанным метод</w:t>
      </w:r>
      <w:r w:rsidR="003902F1">
        <w:rPr>
          <w:rFonts w:ascii="Times New Roman" w:hAnsi="Times New Roman" w:cs="Times New Roman"/>
          <w:sz w:val="24"/>
          <w:szCs w:val="24"/>
          <w:lang w:eastAsia="ru-RU"/>
        </w:rPr>
        <w:t xml:space="preserve">ическим </w:t>
      </w:r>
      <w:r w:rsidRPr="00EA71A7">
        <w:rPr>
          <w:rFonts w:ascii="Times New Roman" w:hAnsi="Times New Roman" w:cs="Times New Roman"/>
          <w:sz w:val="24"/>
          <w:szCs w:val="24"/>
          <w:lang w:eastAsia="ru-RU"/>
        </w:rPr>
        <w:t>советом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2102BC" w:rsidRPr="00A21F67" w:rsidRDefault="002102BC" w:rsidP="00210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A21F67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Основные направления методической работы:</w:t>
      </w:r>
    </w:p>
    <w:p w:rsidR="002102BC" w:rsidRPr="00EA71A7" w:rsidRDefault="002102BC" w:rsidP="002102B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ab/>
        <w:t>Работа педагогического совета. Работа по единой методической теме. Повышение квалификации тренеров-преподавателей, их самообразование. Организация и проведение семинаров и конференций. Обобщение передового педагогического опыта. Аттестация педагогических работников.</w:t>
      </w:r>
    </w:p>
    <w:p w:rsidR="002102BC" w:rsidRPr="00EA71A7" w:rsidRDefault="002102BC" w:rsidP="002102B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Формы работы:</w:t>
      </w:r>
    </w:p>
    <w:p w:rsidR="002102BC" w:rsidRPr="00EA71A7" w:rsidRDefault="002102BC" w:rsidP="002102B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1. Педагогические советы – не менее 4-х раз в год.</w:t>
      </w:r>
    </w:p>
    <w:p w:rsidR="002102BC" w:rsidRPr="00EA71A7" w:rsidRDefault="002102BC" w:rsidP="002102B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2. Открытые занятия -  по плану.</w:t>
      </w:r>
    </w:p>
    <w:p w:rsidR="002102BC" w:rsidRPr="00EA71A7" w:rsidRDefault="002102BC" w:rsidP="002102B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3. Аттестация тренеров-преподавателей – по графику.</w:t>
      </w:r>
    </w:p>
    <w:p w:rsidR="002102BC" w:rsidRPr="00EA71A7" w:rsidRDefault="002102BC" w:rsidP="002102B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4. Организация и проведение семинаров</w:t>
      </w:r>
    </w:p>
    <w:p w:rsidR="002102BC" w:rsidRPr="00EA71A7" w:rsidRDefault="002102BC" w:rsidP="002102B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 xml:space="preserve">5. Работа с молодыми тренерами – в течение года. </w:t>
      </w:r>
    </w:p>
    <w:p w:rsidR="002102BC" w:rsidRPr="00EA71A7" w:rsidRDefault="002102BC" w:rsidP="002102B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 xml:space="preserve">6. Проведение городских и школьных соревнований – </w:t>
      </w:r>
      <w:proofErr w:type="gramStart"/>
      <w:r w:rsidRPr="00EA71A7">
        <w:rPr>
          <w:rFonts w:ascii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EA71A7">
        <w:rPr>
          <w:rFonts w:ascii="Times New Roman" w:hAnsi="Times New Roman" w:cs="Times New Roman"/>
          <w:sz w:val="24"/>
          <w:szCs w:val="24"/>
          <w:lang w:eastAsia="ru-RU"/>
        </w:rPr>
        <w:t xml:space="preserve"> календарного плана.</w:t>
      </w:r>
    </w:p>
    <w:p w:rsidR="002102BC" w:rsidRPr="00EA71A7" w:rsidRDefault="002102BC" w:rsidP="002102B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7. Родительские собрания – не менее 2 раз в год.</w:t>
      </w:r>
    </w:p>
    <w:p w:rsidR="002102BC" w:rsidRPr="00EA71A7" w:rsidRDefault="002102BC" w:rsidP="00210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Для решения главной задачи школы созданы следующие условия:</w:t>
      </w:r>
    </w:p>
    <w:p w:rsidR="002102BC" w:rsidRPr="00EA71A7" w:rsidRDefault="002102BC" w:rsidP="002102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составлен учебный план позволяющий заложить фундамент знаний по основным спортивным направлениям в соответствии со стандартом образования;</w:t>
      </w:r>
    </w:p>
    <w:p w:rsidR="002102BC" w:rsidRPr="00EA71A7" w:rsidRDefault="002102BC" w:rsidP="002102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 xml:space="preserve">учебно-воспитательный план построен с учетом личностно-ориентированного подхода в обучении </w:t>
      </w:r>
      <w:proofErr w:type="gramStart"/>
      <w:r w:rsidRPr="00EA71A7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A71A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102BC" w:rsidRPr="00EA71A7" w:rsidRDefault="002102BC" w:rsidP="002102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составлен график внутришкольного контроля;</w:t>
      </w:r>
    </w:p>
    <w:p w:rsidR="002102BC" w:rsidRPr="00EA71A7" w:rsidRDefault="002102BC" w:rsidP="002102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составлен  план методической работы ДЮСШ «Самбо-85» в целом;</w:t>
      </w:r>
    </w:p>
    <w:p w:rsidR="002102BC" w:rsidRPr="00EA71A7" w:rsidRDefault="002102BC" w:rsidP="002102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продолжена работа по управлению качеством образования;</w:t>
      </w:r>
    </w:p>
    <w:p w:rsidR="002102BC" w:rsidRPr="00EA71A7" w:rsidRDefault="002102BC" w:rsidP="002102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A71A7">
        <w:rPr>
          <w:rFonts w:ascii="Times New Roman" w:hAnsi="Times New Roman" w:cs="Times New Roman"/>
          <w:sz w:val="24"/>
          <w:szCs w:val="24"/>
          <w:lang w:eastAsia="ru-RU"/>
        </w:rPr>
        <w:t>продолжена работа по сохранению и укреплению здоровья обучающихся, формированию у них здорового образа жизни;</w:t>
      </w:r>
      <w:proofErr w:type="gramEnd"/>
    </w:p>
    <w:p w:rsidR="002102BC" w:rsidRDefault="002102BC" w:rsidP="002102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71A7">
        <w:rPr>
          <w:rFonts w:ascii="Times New Roman" w:hAnsi="Times New Roman" w:cs="Times New Roman"/>
          <w:sz w:val="24"/>
          <w:szCs w:val="24"/>
          <w:lang w:eastAsia="ru-RU"/>
        </w:rPr>
        <w:t>продолжена работа по укреплению материально-технической базы школы и оснащению необходимым оборудованием и инвентарем.</w:t>
      </w:r>
    </w:p>
    <w:p w:rsidR="002102BC" w:rsidRPr="00A21F67" w:rsidRDefault="002102BC" w:rsidP="00210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F67">
        <w:rPr>
          <w:rFonts w:ascii="Times New Roman" w:hAnsi="Times New Roman" w:cs="Times New Roman"/>
          <w:sz w:val="24"/>
          <w:szCs w:val="24"/>
          <w:lang w:eastAsia="ru-RU"/>
        </w:rPr>
        <w:t>В течение года  было проведено 4 заседания педагогических советов, что соответствовало составленному плану методической работы. На общих педагогических советах обсуждались вопросы, связанные с тренировочным процессом, финансовые и хозяйственные вопросы, вопросы медицинского и административного контроля и др. Заседания педагогических советов были направлены на повышение мастерства тренерско-преподавательского состава.</w:t>
      </w:r>
    </w:p>
    <w:p w:rsidR="002102BC" w:rsidRDefault="002102BC" w:rsidP="002102BC">
      <w:pPr>
        <w:pStyle w:val="a9"/>
        <w:ind w:firstLine="709"/>
        <w:jc w:val="both"/>
        <w:rPr>
          <w:rFonts w:ascii="Times New Roman" w:eastAsiaTheme="minorHAnsi" w:hAnsi="Times New Roman"/>
          <w:szCs w:val="24"/>
          <w:lang w:val="ru-RU"/>
        </w:rPr>
      </w:pPr>
      <w:r w:rsidRPr="002102BC">
        <w:rPr>
          <w:rFonts w:ascii="Times New Roman" w:eastAsiaTheme="minorHAnsi" w:hAnsi="Times New Roman"/>
          <w:szCs w:val="24"/>
          <w:lang w:val="ru-RU"/>
        </w:rPr>
        <w:t>План методической р</w:t>
      </w:r>
      <w:r w:rsidR="00696FF6">
        <w:rPr>
          <w:rFonts w:ascii="Times New Roman" w:eastAsiaTheme="minorHAnsi" w:hAnsi="Times New Roman"/>
          <w:szCs w:val="24"/>
          <w:lang w:val="ru-RU"/>
        </w:rPr>
        <w:t>аботы  на 2014-2015</w:t>
      </w:r>
      <w:r w:rsidRPr="002102BC">
        <w:rPr>
          <w:rFonts w:ascii="Times New Roman" w:eastAsiaTheme="minorHAnsi" w:hAnsi="Times New Roman"/>
          <w:szCs w:val="24"/>
          <w:lang w:val="ru-RU"/>
        </w:rPr>
        <w:t xml:space="preserve"> учебный год выполнен в полном объеме.</w:t>
      </w:r>
    </w:p>
    <w:p w:rsidR="002102BC" w:rsidRDefault="00A20A9E" w:rsidP="002102BC">
      <w:pPr>
        <w:pStyle w:val="a9"/>
        <w:ind w:firstLine="709"/>
        <w:jc w:val="both"/>
        <w:rPr>
          <w:rFonts w:ascii="Times New Roman" w:hAnsi="Times New Roman"/>
          <w:b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>Учебно-тренировочный</w:t>
      </w:r>
      <w:r w:rsidR="00696FF6">
        <w:rPr>
          <w:rFonts w:ascii="Times New Roman" w:hAnsi="Times New Roman"/>
          <w:szCs w:val="24"/>
          <w:lang w:val="ru-RU"/>
        </w:rPr>
        <w:t xml:space="preserve"> процесс в МБУДО</w:t>
      </w:r>
      <w:r w:rsidR="00BA3370" w:rsidRPr="00EA71A7">
        <w:rPr>
          <w:rFonts w:ascii="Times New Roman" w:hAnsi="Times New Roman"/>
          <w:szCs w:val="24"/>
          <w:lang w:val="ru-RU"/>
        </w:rPr>
        <w:t xml:space="preserve"> </w:t>
      </w:r>
      <w:r w:rsidRPr="00EA71A7">
        <w:rPr>
          <w:rFonts w:ascii="Times New Roman" w:hAnsi="Times New Roman"/>
          <w:szCs w:val="24"/>
          <w:lang w:val="ru-RU"/>
        </w:rPr>
        <w:t xml:space="preserve">ДЮСШ </w:t>
      </w:r>
      <w:r w:rsidR="00BA3370" w:rsidRPr="00EA71A7">
        <w:rPr>
          <w:rFonts w:ascii="Times New Roman" w:hAnsi="Times New Roman"/>
          <w:szCs w:val="24"/>
          <w:lang w:val="ru-RU"/>
        </w:rPr>
        <w:t>«Самбо-85</w:t>
      </w:r>
      <w:r w:rsidRPr="00EA71A7">
        <w:rPr>
          <w:rFonts w:ascii="Times New Roman" w:hAnsi="Times New Roman"/>
          <w:szCs w:val="24"/>
          <w:lang w:val="ru-RU"/>
        </w:rPr>
        <w:t xml:space="preserve">» осуществляется в соответствии с общим учебным планом на текущий учебный год,  учебными и календарно-тематическими планами по каждому виду спортивной подготовки,  </w:t>
      </w:r>
      <w:r w:rsidRPr="00EA71A7">
        <w:rPr>
          <w:rFonts w:ascii="Times New Roman" w:hAnsi="Times New Roman"/>
          <w:szCs w:val="24"/>
          <w:lang w:val="ru-RU" w:eastAsia="ru-RU"/>
        </w:rPr>
        <w:t>годовым  календа</w:t>
      </w:r>
      <w:r w:rsidR="009B44DF" w:rsidRPr="00EA71A7">
        <w:rPr>
          <w:rFonts w:ascii="Times New Roman" w:hAnsi="Times New Roman"/>
          <w:szCs w:val="24"/>
          <w:lang w:val="ru-RU" w:eastAsia="ru-RU"/>
        </w:rPr>
        <w:t xml:space="preserve">рным графиком учебных занятий, </w:t>
      </w:r>
      <w:r w:rsidRPr="00EA71A7">
        <w:rPr>
          <w:rFonts w:ascii="Times New Roman" w:hAnsi="Times New Roman"/>
          <w:szCs w:val="24"/>
          <w:lang w:val="ru-RU"/>
        </w:rPr>
        <w:t>общеразвивающими программами, разработанными на основе примерных программ спортивной подготовки</w:t>
      </w:r>
      <w:r w:rsidR="009B44DF" w:rsidRPr="00EA71A7">
        <w:rPr>
          <w:rFonts w:ascii="Times New Roman" w:hAnsi="Times New Roman"/>
          <w:szCs w:val="24"/>
          <w:lang w:val="ru-RU"/>
        </w:rPr>
        <w:t>.</w:t>
      </w:r>
      <w:r w:rsidRPr="00EA71A7">
        <w:rPr>
          <w:rFonts w:ascii="Times New Roman" w:hAnsi="Times New Roman"/>
          <w:szCs w:val="24"/>
          <w:lang w:val="ru-RU"/>
        </w:rPr>
        <w:t xml:space="preserve"> </w:t>
      </w:r>
    </w:p>
    <w:p w:rsidR="003902F1" w:rsidRDefault="009B44DF" w:rsidP="00D26A3F">
      <w:pPr>
        <w:pStyle w:val="a9"/>
        <w:ind w:firstLine="709"/>
        <w:jc w:val="both"/>
        <w:rPr>
          <w:rFonts w:ascii="Times New Roman" w:hAnsi="Times New Roman"/>
          <w:b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>О</w:t>
      </w:r>
      <w:r w:rsidR="00A20A9E" w:rsidRPr="00EA71A7">
        <w:rPr>
          <w:rFonts w:ascii="Times New Roman" w:hAnsi="Times New Roman"/>
          <w:szCs w:val="24"/>
          <w:lang w:val="ru-RU"/>
        </w:rPr>
        <w:t xml:space="preserve">бщеразвивающие программы </w:t>
      </w:r>
      <w:r w:rsidR="00A20A9E" w:rsidRPr="00EA71A7">
        <w:rPr>
          <w:rFonts w:ascii="Times New Roman" w:hAnsi="Times New Roman"/>
          <w:szCs w:val="24"/>
          <w:lang w:val="ru-RU" w:eastAsia="ru-RU"/>
        </w:rPr>
        <w:t>имеются как в печатном виде, так и на электронных носителях в свободном для обучающихся и их родителей (законных представителей) доступе. Пользователям не только доступен просмотр учебно-методических материалов, но и разрешено бесплатное их копирование на электронный (</w:t>
      </w:r>
      <w:proofErr w:type="spellStart"/>
      <w:r w:rsidR="00A20A9E" w:rsidRPr="00EA71A7">
        <w:rPr>
          <w:rFonts w:ascii="Times New Roman" w:hAnsi="Times New Roman"/>
          <w:szCs w:val="24"/>
          <w:lang w:val="ru-RU" w:eastAsia="ru-RU"/>
        </w:rPr>
        <w:t>флешки</w:t>
      </w:r>
      <w:proofErr w:type="spellEnd"/>
      <w:r w:rsidR="00A20A9E" w:rsidRPr="00EA71A7">
        <w:rPr>
          <w:rFonts w:ascii="Times New Roman" w:hAnsi="Times New Roman"/>
          <w:szCs w:val="24"/>
          <w:lang w:val="ru-RU" w:eastAsia="ru-RU"/>
        </w:rPr>
        <w:t>) или бумажный носитель для дальнейшего использования в учебно-тренировочном процессе.</w:t>
      </w:r>
      <w:r w:rsidRPr="00EA71A7">
        <w:rPr>
          <w:rFonts w:ascii="Times New Roman" w:hAnsi="Times New Roman"/>
          <w:szCs w:val="24"/>
          <w:lang w:val="ru-RU" w:eastAsia="ru-RU"/>
        </w:rPr>
        <w:t xml:space="preserve"> </w:t>
      </w:r>
      <w:r w:rsidR="00A20A9E" w:rsidRPr="00EA71A7">
        <w:rPr>
          <w:rFonts w:ascii="Times New Roman" w:hAnsi="Times New Roman"/>
          <w:szCs w:val="24"/>
          <w:lang w:val="ru-RU" w:eastAsia="ru-RU"/>
        </w:rPr>
        <w:t xml:space="preserve">В ДЮСШ </w:t>
      </w:r>
      <w:r w:rsidRPr="00EA71A7">
        <w:rPr>
          <w:rFonts w:ascii="Times New Roman" w:hAnsi="Times New Roman"/>
          <w:szCs w:val="24"/>
          <w:lang w:val="ru-RU" w:eastAsia="ru-RU"/>
        </w:rPr>
        <w:t>«Самбо-85</w:t>
      </w:r>
      <w:r w:rsidR="00A20A9E" w:rsidRPr="00EA71A7">
        <w:rPr>
          <w:rFonts w:ascii="Times New Roman" w:hAnsi="Times New Roman"/>
          <w:szCs w:val="24"/>
          <w:lang w:val="ru-RU" w:eastAsia="ru-RU"/>
        </w:rPr>
        <w:t xml:space="preserve">» нет собственной библиотеки, но тренеры-преподаватели могут использовать  имеющуюся в школе литературу: примерные программы спортивной подготовки, методическую, справочную литературу, официальные издания, периодические издания, газеты и журналы спортивного содержания. Они могут воспользоваться электронными источниками, чтобы удовлетворить информационные потребности, повысить свой профессиональный уровень.  </w:t>
      </w:r>
    </w:p>
    <w:p w:rsidR="005277AE" w:rsidRPr="00D26A3F" w:rsidRDefault="009B44DF" w:rsidP="00D26A3F">
      <w:pPr>
        <w:pStyle w:val="a9"/>
        <w:numPr>
          <w:ilvl w:val="0"/>
          <w:numId w:val="5"/>
        </w:numPr>
        <w:jc w:val="center"/>
        <w:rPr>
          <w:rFonts w:ascii="Times New Roman" w:hAnsi="Times New Roman"/>
          <w:b/>
          <w:szCs w:val="24"/>
          <w:lang w:val="ru-RU"/>
        </w:rPr>
      </w:pPr>
      <w:r w:rsidRPr="00EA71A7">
        <w:rPr>
          <w:rFonts w:ascii="Times New Roman" w:hAnsi="Times New Roman"/>
          <w:b/>
          <w:szCs w:val="24"/>
          <w:lang w:val="ru-RU"/>
        </w:rPr>
        <w:t>Качество материально-технической базы</w:t>
      </w:r>
      <w:r w:rsidR="005277AE">
        <w:rPr>
          <w:rFonts w:ascii="Times New Roman" w:hAnsi="Times New Roman"/>
          <w:b/>
          <w:szCs w:val="24"/>
          <w:lang w:val="ru-RU"/>
        </w:rPr>
        <w:t>.</w:t>
      </w:r>
    </w:p>
    <w:p w:rsidR="00CC6ED5" w:rsidRDefault="009B44DF" w:rsidP="00CC6ED5">
      <w:pPr>
        <w:pStyle w:val="a9"/>
        <w:ind w:firstLine="70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Немаловажное значение для правильного развития занимающихся и эффективности учебно-тренировочного процесса имеет качество материально-технической базы, которая </w:t>
      </w:r>
      <w:r w:rsidRPr="00EA71A7">
        <w:rPr>
          <w:rFonts w:ascii="Times New Roman" w:hAnsi="Times New Roman"/>
          <w:szCs w:val="24"/>
          <w:lang w:val="ru-RU"/>
        </w:rPr>
        <w:lastRenderedPageBreak/>
        <w:t>продолжает совершенствоваться (при наличии необходимых финансовых средств). Материально-техническое обеспечение соответствует на 62,38 % необходимому уровню оснащения  учебно-тренировочного процесса, что недостаточно для полноценной реализации целей и задач, поставленных</w:t>
      </w:r>
      <w:r w:rsidR="00CC6ED5">
        <w:rPr>
          <w:rFonts w:ascii="Times New Roman" w:hAnsi="Times New Roman"/>
          <w:szCs w:val="24"/>
          <w:lang w:val="ru-RU"/>
        </w:rPr>
        <w:t xml:space="preserve"> образовательной</w:t>
      </w:r>
      <w:r w:rsidRPr="00EA71A7">
        <w:rPr>
          <w:rFonts w:ascii="Times New Roman" w:hAnsi="Times New Roman"/>
          <w:szCs w:val="24"/>
          <w:lang w:val="ru-RU"/>
        </w:rPr>
        <w:t xml:space="preserve"> прогр</w:t>
      </w:r>
      <w:r w:rsidR="00CC6ED5">
        <w:rPr>
          <w:rFonts w:ascii="Times New Roman" w:hAnsi="Times New Roman"/>
          <w:szCs w:val="24"/>
          <w:lang w:val="ru-RU"/>
        </w:rPr>
        <w:t xml:space="preserve">аммой. </w:t>
      </w:r>
    </w:p>
    <w:p w:rsidR="009B44DF" w:rsidRPr="00EA71A7" w:rsidRDefault="009B44DF" w:rsidP="00CC6ED5">
      <w:pPr>
        <w:pStyle w:val="a9"/>
        <w:ind w:firstLine="70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Занятия в ДЮСШ </w:t>
      </w:r>
      <w:r w:rsidR="004A5F57" w:rsidRPr="00EA71A7">
        <w:rPr>
          <w:rFonts w:ascii="Times New Roman" w:hAnsi="Times New Roman"/>
          <w:szCs w:val="24"/>
          <w:lang w:val="ru-RU"/>
        </w:rPr>
        <w:t>«Самбо-85</w:t>
      </w:r>
      <w:r w:rsidRPr="00EA71A7">
        <w:rPr>
          <w:rFonts w:ascii="Times New Roman" w:hAnsi="Times New Roman"/>
          <w:szCs w:val="24"/>
          <w:lang w:val="ru-RU"/>
        </w:rPr>
        <w:t>» осуществляются в типовом оборудованном спортивном комплексе, в котором имеются спортивные залы, душевые, туалеты, раздевалки.</w:t>
      </w:r>
    </w:p>
    <w:p w:rsidR="004A5F57" w:rsidRPr="002102BC" w:rsidRDefault="009B44DF" w:rsidP="001141F0">
      <w:pPr>
        <w:pStyle w:val="a9"/>
        <w:ind w:firstLine="709"/>
        <w:jc w:val="both"/>
        <w:outlineLvl w:val="0"/>
        <w:rPr>
          <w:rFonts w:ascii="Times New Roman" w:hAnsi="Times New Roman"/>
          <w:szCs w:val="24"/>
          <w:u w:val="single"/>
          <w:lang w:val="ru-RU"/>
        </w:rPr>
      </w:pPr>
      <w:r w:rsidRPr="002102BC">
        <w:rPr>
          <w:rFonts w:ascii="Times New Roman" w:hAnsi="Times New Roman"/>
          <w:szCs w:val="24"/>
          <w:u w:val="single"/>
          <w:lang w:val="ru-RU"/>
        </w:rPr>
        <w:t>Обеспечение образовательной деятельности оснащёнными зданиями,</w:t>
      </w:r>
      <w:r w:rsidR="002102BC" w:rsidRPr="002102BC">
        <w:rPr>
          <w:rFonts w:ascii="Times New Roman" w:hAnsi="Times New Roman"/>
          <w:szCs w:val="24"/>
          <w:u w:val="single"/>
          <w:lang w:val="ru-RU"/>
        </w:rPr>
        <w:t xml:space="preserve"> </w:t>
      </w:r>
      <w:r w:rsidRPr="002102BC">
        <w:rPr>
          <w:rFonts w:ascii="Times New Roman" w:hAnsi="Times New Roman"/>
          <w:szCs w:val="24"/>
          <w:u w:val="single"/>
          <w:lang w:val="ru-RU"/>
        </w:rPr>
        <w:t xml:space="preserve">строениями, </w:t>
      </w:r>
      <w:r w:rsidRPr="002102BC">
        <w:rPr>
          <w:rFonts w:ascii="Times New Roman" w:hAnsi="Times New Roman"/>
          <w:spacing w:val="-1"/>
          <w:szCs w:val="24"/>
          <w:u w:val="single"/>
          <w:lang w:val="ru-RU"/>
        </w:rPr>
        <w:t>сооружениями, помещениями и территориями</w:t>
      </w:r>
      <w:r w:rsidR="002102BC">
        <w:rPr>
          <w:rFonts w:ascii="Times New Roman" w:hAnsi="Times New Roman"/>
          <w:spacing w:val="-1"/>
          <w:szCs w:val="24"/>
          <w:u w:val="single"/>
          <w:lang w:val="ru-RU"/>
        </w:rPr>
        <w:t>.</w:t>
      </w:r>
    </w:p>
    <w:p w:rsidR="004A5F57" w:rsidRPr="00EA71A7" w:rsidRDefault="004A5F57" w:rsidP="002102BC">
      <w:pPr>
        <w:pStyle w:val="a9"/>
        <w:ind w:firstLine="70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>Фактический адрес здания: 461500, Оренбургская область, г. Соль-Илецк  ул. Московская   д. 82/1</w:t>
      </w:r>
      <w:r w:rsidR="001141F0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2102BC">
      <w:pPr>
        <w:pStyle w:val="a9"/>
        <w:ind w:firstLine="709"/>
        <w:jc w:val="both"/>
        <w:rPr>
          <w:rFonts w:ascii="Times New Roman" w:hAnsi="Times New Roman"/>
          <w:szCs w:val="24"/>
          <w:lang w:val="ru-RU"/>
        </w:rPr>
      </w:pPr>
      <w:proofErr w:type="gramStart"/>
      <w:r w:rsidRPr="00EA71A7">
        <w:rPr>
          <w:rFonts w:ascii="Times New Roman" w:hAnsi="Times New Roman"/>
          <w:szCs w:val="24"/>
          <w:lang w:val="ru-RU"/>
        </w:rPr>
        <w:t>Вид и назначение зданий, строений, сооружений, помещений, терри</w:t>
      </w:r>
      <w:r w:rsidR="00CC6ED5">
        <w:rPr>
          <w:rFonts w:ascii="Times New Roman" w:hAnsi="Times New Roman"/>
          <w:szCs w:val="24"/>
          <w:lang w:val="ru-RU"/>
        </w:rPr>
        <w:t>торий (учебные, учебно-вспомога</w:t>
      </w:r>
      <w:r w:rsidRPr="00EA71A7">
        <w:rPr>
          <w:rFonts w:ascii="Times New Roman" w:hAnsi="Times New Roman"/>
          <w:szCs w:val="24"/>
          <w:lang w:val="ru-RU"/>
        </w:rPr>
        <w:t>тельные,  подсобные, административные и др.) с указанием  площади (кв. м):</w:t>
      </w:r>
      <w:proofErr w:type="gramEnd"/>
      <w:r w:rsidRPr="00EA71A7">
        <w:rPr>
          <w:rFonts w:ascii="Times New Roman" w:hAnsi="Times New Roman"/>
          <w:szCs w:val="24"/>
          <w:lang w:val="ru-RU"/>
        </w:rPr>
        <w:t xml:space="preserve"> Здание детско-юношеской спортивной школы (1210,6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.)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Учебные помещения </w:t>
      </w:r>
      <w:proofErr w:type="gramStart"/>
      <w:r w:rsidRPr="00EA71A7">
        <w:rPr>
          <w:rFonts w:ascii="Times New Roman" w:hAnsi="Times New Roman"/>
          <w:szCs w:val="24"/>
          <w:lang w:val="ru-RU"/>
        </w:rPr>
        <w:t xml:space="preserve">( </w:t>
      </w:r>
      <w:proofErr w:type="gramEnd"/>
      <w:r w:rsidRPr="00EA71A7">
        <w:rPr>
          <w:rFonts w:ascii="Times New Roman" w:hAnsi="Times New Roman"/>
          <w:szCs w:val="24"/>
          <w:lang w:val="ru-RU"/>
        </w:rPr>
        <w:t xml:space="preserve">858,6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.):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Спортивный зал – 640,7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Атлетический зал  – 133,1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</w:t>
      </w:r>
      <w:proofErr w:type="gramStart"/>
      <w:r w:rsidRPr="00EA71A7">
        <w:rPr>
          <w:rFonts w:ascii="Times New Roman" w:hAnsi="Times New Roman"/>
          <w:szCs w:val="24"/>
          <w:lang w:val="ru-RU"/>
        </w:rPr>
        <w:t>.м</w:t>
      </w:r>
      <w:proofErr w:type="spellEnd"/>
      <w:proofErr w:type="gramEnd"/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Административные кабинеты (4 – 87,4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.):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Кабинет директора- 17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Методкабинет – 20,2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Кабинет тренеров – 32,1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>Подсобные помещения</w:t>
      </w:r>
      <w:r w:rsidR="00CC6ED5">
        <w:rPr>
          <w:rFonts w:ascii="Times New Roman" w:hAnsi="Times New Roman"/>
          <w:szCs w:val="24"/>
          <w:lang w:val="ru-RU"/>
        </w:rPr>
        <w:t xml:space="preserve"> </w:t>
      </w:r>
      <w:r w:rsidRPr="00EA71A7">
        <w:rPr>
          <w:rFonts w:ascii="Times New Roman" w:hAnsi="Times New Roman"/>
          <w:szCs w:val="24"/>
          <w:lang w:val="ru-RU"/>
        </w:rPr>
        <w:t xml:space="preserve">(234,1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.):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>Тамбур-6,1кв.м.,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Кладовка-5,4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Коридор-8,3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Щитовая-8,2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Щитовая-13,3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Коридор-16,5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Раздевалка 22,5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Коридор – 63,0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Санитарно-гигиенические помещения (30,5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.):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Душевые-2,6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Санузел-0,9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Санузел-0,9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Умывальник- 1,9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4A5F57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EA71A7">
        <w:rPr>
          <w:rFonts w:ascii="Times New Roman" w:hAnsi="Times New Roman"/>
          <w:szCs w:val="24"/>
          <w:lang w:val="ru-RU"/>
        </w:rPr>
        <w:t xml:space="preserve">Умывальник- 2,2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915E45" w:rsidRPr="00EA71A7" w:rsidRDefault="004A5F57" w:rsidP="00EA71A7">
      <w:pPr>
        <w:pStyle w:val="a9"/>
        <w:jc w:val="both"/>
        <w:rPr>
          <w:rFonts w:ascii="Times New Roman" w:hAnsi="Times New Roman"/>
          <w:szCs w:val="24"/>
          <w:lang w:val="ru-RU"/>
        </w:rPr>
      </w:pPr>
      <w:proofErr w:type="spellStart"/>
      <w:r w:rsidRPr="00EA71A7">
        <w:rPr>
          <w:rFonts w:ascii="Times New Roman" w:hAnsi="Times New Roman"/>
          <w:szCs w:val="24"/>
          <w:lang w:val="ru-RU"/>
        </w:rPr>
        <w:t>Сан</w:t>
      </w:r>
      <w:proofErr w:type="gramStart"/>
      <w:r w:rsidRPr="00EA71A7">
        <w:rPr>
          <w:rFonts w:ascii="Times New Roman" w:hAnsi="Times New Roman"/>
          <w:szCs w:val="24"/>
          <w:lang w:val="ru-RU"/>
        </w:rPr>
        <w:t>.к</w:t>
      </w:r>
      <w:proofErr w:type="gramEnd"/>
      <w:r w:rsidRPr="00EA71A7">
        <w:rPr>
          <w:rFonts w:ascii="Times New Roman" w:hAnsi="Times New Roman"/>
          <w:szCs w:val="24"/>
          <w:lang w:val="ru-RU"/>
        </w:rPr>
        <w:t>омната</w:t>
      </w:r>
      <w:proofErr w:type="spellEnd"/>
      <w:r w:rsidRPr="00EA71A7">
        <w:rPr>
          <w:rFonts w:ascii="Times New Roman" w:hAnsi="Times New Roman"/>
          <w:szCs w:val="24"/>
          <w:lang w:val="ru-RU"/>
        </w:rPr>
        <w:t xml:space="preserve"> -9,4 </w:t>
      </w:r>
      <w:proofErr w:type="spellStart"/>
      <w:r w:rsidRPr="00EA71A7">
        <w:rPr>
          <w:rFonts w:ascii="Times New Roman" w:hAnsi="Times New Roman"/>
          <w:szCs w:val="24"/>
          <w:lang w:val="ru-RU"/>
        </w:rPr>
        <w:t>кв.м</w:t>
      </w:r>
      <w:proofErr w:type="spellEnd"/>
      <w:r w:rsidRPr="00EA71A7">
        <w:rPr>
          <w:rFonts w:ascii="Times New Roman" w:hAnsi="Times New Roman"/>
          <w:szCs w:val="24"/>
          <w:lang w:val="ru-RU"/>
        </w:rPr>
        <w:t>.</w:t>
      </w:r>
    </w:p>
    <w:p w:rsidR="009B44DF" w:rsidRPr="00EA71A7" w:rsidRDefault="009B44DF" w:rsidP="00EA71A7">
      <w:pPr>
        <w:pStyle w:val="a9"/>
        <w:jc w:val="both"/>
        <w:rPr>
          <w:rFonts w:ascii="Times New Roman" w:hAnsi="Times New Roman"/>
          <w:szCs w:val="24"/>
          <w:lang w:val="ru-RU" w:eastAsia="ru-RU"/>
        </w:rPr>
      </w:pPr>
    </w:p>
    <w:p w:rsidR="002B7DB8" w:rsidRPr="00EA71A7" w:rsidRDefault="002B7DB8" w:rsidP="001141F0">
      <w:pPr>
        <w:pStyle w:val="a9"/>
        <w:ind w:firstLine="709"/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 xml:space="preserve">Для проведения учебно-тренировочных занятий в школе имеется необходимое оборудование и инвентарь. Имеется база данных по методическому обеспечению образовательного процесса, методическая литература, информационные стенды. </w:t>
      </w:r>
    </w:p>
    <w:p w:rsidR="00B06CC0" w:rsidRPr="00EA71A7" w:rsidRDefault="00B06CC0" w:rsidP="001141F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Обеспечение спортивным инвентарем</w:t>
      </w:r>
    </w:p>
    <w:p w:rsidR="00915E45" w:rsidRPr="00EA71A7" w:rsidRDefault="00696FF6" w:rsidP="00EA71A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 2014-2015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был приобретён спортивный ин</w:t>
      </w:r>
      <w:r w:rsidR="00F242C4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вентарь на сумму 30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тыс. руб.: </w:t>
      </w:r>
      <w:r w:rsidR="00F242C4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экипировка, спортивный инвентарь (канаты)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B06CC0" w:rsidRPr="00EA71A7" w:rsidRDefault="00B06CC0" w:rsidP="001141F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Наличие современной информационно-технической базы.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учреждении имеется: компьютер, монитор, многофункциональное устройство (сканер, принтер, ксерокс), есть выход в интернет.</w:t>
      </w:r>
      <w:proofErr w:type="gramEnd"/>
    </w:p>
    <w:p w:rsidR="002B7DB8" w:rsidRPr="00D26A3F" w:rsidRDefault="002B7DB8" w:rsidP="00D26A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A71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Материально-техническая база по мере возможности совершенствуется и является достаточной для реализации образовательных программ. Однако необходимо полностью оснастить школу современными учебно-наглядными, видео пособиями, компьютерной техникой необходимыми в учебной деятельности тренажерами, спортивным оборудованием и инвентарем</w:t>
      </w:r>
    </w:p>
    <w:p w:rsidR="00CC6ED5" w:rsidRPr="00D26A3F" w:rsidRDefault="00915E45" w:rsidP="00CC6ED5">
      <w:pPr>
        <w:pStyle w:val="a3"/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right="-1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Функционирование внутренней системы оценки качества образования</w:t>
      </w:r>
      <w:r w:rsidR="00CC6ED5" w:rsidRPr="00CC6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15E45" w:rsidRPr="00EA71A7" w:rsidRDefault="00915E45" w:rsidP="00EA7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Порядок </w:t>
      </w:r>
      <w:proofErr w:type="gramStart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функционирования внутренней системы </w:t>
      </w:r>
      <w:r w:rsidR="00B120E6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качества образования</w:t>
      </w:r>
      <w:proofErr w:type="gramEnd"/>
      <w:r w:rsidR="00B120E6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МБ</w:t>
      </w:r>
      <w:r w:rsidR="00696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 «Самбо-85» закреплен в локальном акте Положении, утвержденном директором.  Данное положение определяет цели, задачи, принципы функционирования системы оценки качества образования, ее организационную и функциональную структуру. </w:t>
      </w:r>
    </w:p>
    <w:p w:rsidR="00915E45" w:rsidRPr="00EA71A7" w:rsidRDefault="00915E45" w:rsidP="00EA7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образования - это деятельность, результатом которой является установление степени соответствия измеряемых образовательных результатов и ресурсного обеспечения учебно-воспитательного процесса, индивидуальных образовательных достижений 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обучающихся нормативным требованиям, социальным и личностным ожиданиям, направленная на определение состояния школьной системы образования и динамики ее развитая. </w:t>
      </w:r>
    </w:p>
    <w:p w:rsidR="00915E45" w:rsidRPr="00EA71A7" w:rsidRDefault="00915E45" w:rsidP="00EA7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образовательных результатов и ресурсного обеспечения учеб</w:t>
      </w:r>
      <w:r w:rsidR="00696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но-тренировочного процесса в МБУДО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 «Самбо-85» восточных единобо</w:t>
      </w:r>
      <w:proofErr w:type="gramStart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рств вкл</w:t>
      </w:r>
      <w:proofErr w:type="gramEnd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ючает:</w:t>
      </w:r>
    </w:p>
    <w:p w:rsidR="00915E45" w:rsidRPr="00EA71A7" w:rsidRDefault="00915E45" w:rsidP="00EA7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-качество образовательных программ;</w:t>
      </w:r>
    </w:p>
    <w:p w:rsidR="00915E45" w:rsidRPr="00EA71A7" w:rsidRDefault="00915E45" w:rsidP="00EA7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-уровень квалификации педагогических работников, осуществляющих учебно-тренировочный процесс;</w:t>
      </w:r>
    </w:p>
    <w:p w:rsidR="00915E45" w:rsidRPr="00EA71A7" w:rsidRDefault="00915E45" w:rsidP="00EA7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-степень </w:t>
      </w:r>
      <w:proofErr w:type="spellStart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уровень индивидуальных образовательных достижений обучающихся;</w:t>
      </w:r>
    </w:p>
    <w:p w:rsidR="00915E45" w:rsidRPr="00EA71A7" w:rsidRDefault="00915E45" w:rsidP="00EA7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-качество средств учебного процесса (материально-технических, учебно-методических, информационных и др.);</w:t>
      </w:r>
    </w:p>
    <w:p w:rsidR="00915E45" w:rsidRPr="00EA71A7" w:rsidRDefault="00915E45" w:rsidP="00EA7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качество образовательных технологий;</w:t>
      </w:r>
    </w:p>
    <w:p w:rsidR="00915E45" w:rsidRPr="00EA71A7" w:rsidRDefault="00915E45" w:rsidP="00EA7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качество управления образовательными системами различного уровня и процессами. 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Система оценки качества образования представляет собой совокупность организационных и функциональных структур, норм и правил, диагностических и оценочных процедур, обеспечивающих на единой методологической основе оценку индивидуальных образовательных достижений обучающихся, эффективности деятельности школы и работников системы образования, качества реализации образовательных программ в соответствии с учетом запросов о</w:t>
      </w:r>
      <w:r w:rsidR="00CC6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сновных потребителей образовател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ьных услуг.</w:t>
      </w:r>
    </w:p>
    <w:p w:rsidR="00CC6ED5" w:rsidRDefault="00915E45" w:rsidP="00CC6E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М</w:t>
      </w:r>
      <w:r w:rsidR="00F242C4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696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</w:t>
      </w: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 «Самбо-85» организована система мониторинга качества образования школы, которая служит информационным обеспечением образовательной деятельности образовательного учреждения. Мониторинг осуществляется в двух формах: постоянный (непрерывный) мониторинг (осуществляется непрерывно после постановки задач и создания системы запросов с соответствующей технологией сбора и обработки информации) и периодический мониторинг (осуществляется периодически) в соответ</w:t>
      </w:r>
      <w:r w:rsidR="00CC6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ствии с программой мониторинга.</w:t>
      </w:r>
    </w:p>
    <w:p w:rsidR="00915E45" w:rsidRPr="00CC6ED5" w:rsidRDefault="00915E45" w:rsidP="00CC6E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C6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CC6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работой спортивной школы осуществлялся согласно плана внутришкольного контроля:</w:t>
      </w:r>
    </w:p>
    <w:p w:rsidR="00915E45" w:rsidRPr="00EA71A7" w:rsidRDefault="00915E45" w:rsidP="00EA71A7">
      <w:pPr>
        <w:pStyle w:val="aa"/>
        <w:numPr>
          <w:ilvl w:val="0"/>
          <w:numId w:val="16"/>
        </w:numPr>
        <w:spacing w:line="240" w:lineRule="auto"/>
        <w:rPr>
          <w:color w:val="000000"/>
          <w:szCs w:val="24"/>
        </w:rPr>
      </w:pPr>
      <w:r w:rsidRPr="00EA71A7">
        <w:rPr>
          <w:color w:val="000000"/>
          <w:szCs w:val="24"/>
        </w:rPr>
        <w:t>Выполнение требований нормативных документов: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tabs>
          <w:tab w:val="left" w:pos="993"/>
        </w:tabs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проверка выполнения техники безопасности на рабочих местах;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tabs>
          <w:tab w:val="left" w:pos="993"/>
        </w:tabs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проверка соблюдения требований СанПиНа;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tabs>
          <w:tab w:val="left" w:pos="993"/>
        </w:tabs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проверка уровня физического развития воспитанников;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tabs>
          <w:tab w:val="left" w:pos="993"/>
        </w:tabs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проверка выполнения решений педагогических советов.</w:t>
      </w:r>
    </w:p>
    <w:p w:rsidR="00915E45" w:rsidRPr="00EA71A7" w:rsidRDefault="00915E45" w:rsidP="00EA71A7">
      <w:pPr>
        <w:pStyle w:val="a9"/>
        <w:numPr>
          <w:ilvl w:val="0"/>
          <w:numId w:val="16"/>
        </w:numPr>
        <w:tabs>
          <w:tab w:val="left" w:pos="709"/>
        </w:tabs>
        <w:ind w:left="0" w:firstLine="426"/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 xml:space="preserve">Работа с кадрами: 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 xml:space="preserve">работа тренеров по самообразованию; 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разработка рабочих программ тренеров;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проверка работы совместителей;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анализ работы тренеров за год.</w:t>
      </w:r>
    </w:p>
    <w:p w:rsidR="00915E45" w:rsidRPr="00EA71A7" w:rsidRDefault="00915E45" w:rsidP="00EA71A7">
      <w:pPr>
        <w:pStyle w:val="a9"/>
        <w:numPr>
          <w:ilvl w:val="0"/>
          <w:numId w:val="16"/>
        </w:numPr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Учебно-воспитательный процесс: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проверка планирования воспитательной работы;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проверка сохранности контингента в  учебно-тренировочных группах;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контроль посещаемости и наполняемости в группах;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 xml:space="preserve">качество ведения документации; 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ind w:left="0" w:firstLine="720"/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proofErr w:type="gramStart"/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контроль за</w:t>
      </w:r>
      <w:proofErr w:type="gramEnd"/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 xml:space="preserve"> организацией и проведением учебно-тренировочных занятий (проверка качества преподавания; диагностика качества знаний; анализ индивидуальных методик обучения; дифференцированный подход обучающимся;  контроль за нагрузкой во время тренировочных занятий; прохождение программ по видам спорта);</w:t>
      </w:r>
    </w:p>
    <w:p w:rsidR="00915E45" w:rsidRPr="00EA71A7" w:rsidRDefault="00915E45" w:rsidP="00EA71A7">
      <w:pPr>
        <w:pStyle w:val="a9"/>
        <w:numPr>
          <w:ilvl w:val="1"/>
          <w:numId w:val="16"/>
        </w:numPr>
        <w:ind w:left="0" w:firstLine="720"/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 xml:space="preserve">проверка организации и проведения </w:t>
      </w:r>
      <w:proofErr w:type="spellStart"/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внутришкольных</w:t>
      </w:r>
      <w:proofErr w:type="spellEnd"/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 xml:space="preserve"> соревнований </w:t>
      </w:r>
    </w:p>
    <w:p w:rsidR="00915E45" w:rsidRPr="00EA71A7" w:rsidRDefault="00915E45" w:rsidP="00EA71A7">
      <w:pPr>
        <w:pStyle w:val="a9"/>
        <w:ind w:left="720"/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4640"/>
        <w:gridCol w:w="4695"/>
      </w:tblGrid>
      <w:tr w:rsidR="00915E45" w:rsidRPr="00EA71A7" w:rsidTr="00F242C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45" w:rsidRPr="00EA71A7" w:rsidRDefault="00915E45" w:rsidP="00EA71A7">
            <w:pPr>
              <w:pStyle w:val="a9"/>
              <w:jc w:val="both"/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</w:pPr>
            <w:r w:rsidRPr="00EA71A7"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  <w:t>№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45" w:rsidRPr="00EA71A7" w:rsidRDefault="00915E45" w:rsidP="00EA71A7">
            <w:pPr>
              <w:pStyle w:val="a9"/>
              <w:ind w:firstLine="709"/>
              <w:jc w:val="both"/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</w:pPr>
            <w:r w:rsidRPr="00EA71A7"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  <w:t>КОНТРОЛЬ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45" w:rsidRPr="00EA71A7" w:rsidRDefault="00915E45" w:rsidP="00EA71A7">
            <w:pPr>
              <w:pStyle w:val="a9"/>
              <w:ind w:firstLine="51"/>
              <w:jc w:val="both"/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</w:pPr>
            <w:r w:rsidRPr="00EA71A7"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  <w:t>КОЛИЧЕСТВО ПРОВЕРОК</w:t>
            </w:r>
          </w:p>
        </w:tc>
      </w:tr>
      <w:tr w:rsidR="00915E45" w:rsidRPr="00EA71A7" w:rsidTr="00F242C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45" w:rsidRPr="00EA71A7" w:rsidRDefault="00915E45" w:rsidP="00EA71A7">
            <w:pPr>
              <w:pStyle w:val="a9"/>
              <w:jc w:val="both"/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</w:pPr>
            <w:r w:rsidRPr="00EA71A7"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  <w:t>1.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45" w:rsidRPr="00EA71A7" w:rsidRDefault="00915E45" w:rsidP="00EA71A7">
            <w:pPr>
              <w:pStyle w:val="a9"/>
              <w:ind w:firstLine="13"/>
              <w:jc w:val="both"/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</w:pPr>
            <w:r w:rsidRPr="00EA71A7"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  <w:t>Директор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45" w:rsidRPr="00EA71A7" w:rsidRDefault="00696FF6" w:rsidP="00EA71A7">
            <w:pPr>
              <w:pStyle w:val="a9"/>
              <w:ind w:firstLine="51"/>
              <w:jc w:val="both"/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  <w:t>30</w:t>
            </w:r>
          </w:p>
        </w:tc>
      </w:tr>
      <w:tr w:rsidR="00915E45" w:rsidRPr="00EA71A7" w:rsidTr="00F242C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45" w:rsidRPr="00EA71A7" w:rsidRDefault="00915E45" w:rsidP="00EA71A7">
            <w:pPr>
              <w:pStyle w:val="a9"/>
              <w:jc w:val="both"/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</w:pPr>
            <w:r w:rsidRPr="00EA71A7"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  <w:t>2.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45" w:rsidRPr="00EA71A7" w:rsidRDefault="00915E45" w:rsidP="00EA71A7">
            <w:pPr>
              <w:pStyle w:val="a9"/>
              <w:ind w:firstLine="13"/>
              <w:jc w:val="both"/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</w:pPr>
            <w:r w:rsidRPr="00EA71A7"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  <w:t>Заместитель директора по УВР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45" w:rsidRPr="00EA71A7" w:rsidRDefault="00696FF6" w:rsidP="00EA71A7">
            <w:pPr>
              <w:pStyle w:val="a9"/>
              <w:ind w:firstLine="51"/>
              <w:jc w:val="both"/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 w:eastAsia="ru-RU" w:bidi="ar-SA"/>
              </w:rPr>
              <w:t>83</w:t>
            </w:r>
          </w:p>
        </w:tc>
      </w:tr>
    </w:tbl>
    <w:p w:rsidR="00915E45" w:rsidRPr="00EA71A7" w:rsidRDefault="00915E45" w:rsidP="00EA71A7">
      <w:pPr>
        <w:pStyle w:val="a9"/>
        <w:ind w:firstLine="709"/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</w:p>
    <w:p w:rsidR="00915E45" w:rsidRPr="00EA71A7" w:rsidRDefault="00915E45" w:rsidP="00EA71A7">
      <w:pPr>
        <w:pStyle w:val="a9"/>
        <w:ind w:firstLine="709"/>
        <w:jc w:val="both"/>
        <w:rPr>
          <w:rFonts w:ascii="Times New Roman" w:hAnsi="Times New Roman"/>
          <w:color w:val="000000"/>
          <w:szCs w:val="24"/>
          <w:lang w:val="ru-RU" w:eastAsia="ru-RU" w:bidi="ar-SA"/>
        </w:rPr>
      </w:pPr>
      <w:r w:rsidRPr="00EA71A7">
        <w:rPr>
          <w:rFonts w:ascii="Times New Roman" w:hAnsi="Times New Roman"/>
          <w:color w:val="000000"/>
          <w:szCs w:val="24"/>
          <w:lang w:val="ru-RU" w:eastAsia="ru-RU" w:bidi="ar-SA"/>
        </w:rPr>
        <w:t>Результаты проверок обсуждались на совещаниях при директоре школы с последующим принятием управленческих решений.</w:t>
      </w:r>
    </w:p>
    <w:p w:rsidR="00915E45" w:rsidRPr="00EA71A7" w:rsidRDefault="00915E45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Результаты посещенных занятий, открытых мероприятий показывают, что учебно-тренировочный процесс планировался грамотно, занятия проводились методически верно, правильно выбраны методы и средства обучения, соблюдались дидактические принципы.</w:t>
      </w:r>
    </w:p>
    <w:p w:rsidR="00B06CC0" w:rsidRPr="00EA71A7" w:rsidRDefault="00696FF6" w:rsidP="00EA7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МБУДОД ДЮСШ «Самбо-85» за 2014-2015</w:t>
      </w:r>
      <w:r w:rsidR="00B06CC0"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можно признать удовлетворительной, так как</w:t>
      </w:r>
    </w:p>
    <w:p w:rsidR="00B06CC0" w:rsidRPr="00EA71A7" w:rsidRDefault="00B06CC0" w:rsidP="00EA71A7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 программы выполняется в полном объеме;</w:t>
      </w:r>
    </w:p>
    <w:p w:rsidR="00B06CC0" w:rsidRPr="00EA71A7" w:rsidRDefault="00B06CC0" w:rsidP="00D26A3F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результативность работы характеризуется хорошим показателем сохранности  контингента,  хорошим показателем достижений обучающихся на </w:t>
      </w:r>
      <w:r w:rsidR="00D26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мероприятиях различного уровня.</w:t>
      </w:r>
    </w:p>
    <w:p w:rsidR="00B06CC0" w:rsidRPr="00D26A3F" w:rsidRDefault="00915E45" w:rsidP="00D26A3F">
      <w:pPr>
        <w:shd w:val="clear" w:color="auto" w:fill="FDFDF7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 </w:t>
      </w:r>
      <w:r w:rsidR="00B06CC0"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Показатели деятельности </w:t>
      </w:r>
      <w:r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ДЮСШ «Самбо-85», </w:t>
      </w:r>
      <w:r w:rsidR="00B120E6"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подлежащей</w:t>
      </w:r>
      <w:r w:rsidR="00B06CC0" w:rsidRPr="00EA7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самообследованию</w:t>
      </w:r>
      <w:r w:rsidR="00CC6E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6777"/>
        <w:gridCol w:w="1842"/>
      </w:tblGrid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96FF6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1628D8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(до 5 лет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96FF6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Детей младшего школьного </w:t>
            </w:r>
            <w:r w:rsidR="001628D8" w:rsidRPr="00EA71A7">
              <w:rPr>
                <w:rFonts w:ascii="Times New Roman" w:hAnsi="Times New Roman" w:cs="Times New Roman"/>
                <w:sz w:val="24"/>
                <w:szCs w:val="24"/>
              </w:rPr>
              <w:t>возраста (5 - 9</w:t>
            </w: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96FF6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217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1628D8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школьного возраста (10 - 14</w:t>
            </w: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96FF6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Детей стар</w:t>
            </w:r>
            <w:r w:rsidR="001628D8" w:rsidRPr="00EA71A7">
              <w:rPr>
                <w:rFonts w:ascii="Times New Roman" w:hAnsi="Times New Roman" w:cs="Times New Roman"/>
                <w:sz w:val="24"/>
                <w:szCs w:val="24"/>
              </w:rPr>
              <w:t>шего школьного возраста (15 – 18</w:t>
            </w: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96FF6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1628D8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D8" w:rsidRPr="00EA71A7" w:rsidRDefault="001628D8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D8" w:rsidRPr="00EA71A7" w:rsidRDefault="001628D8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Воспитанников старше 18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D8" w:rsidRPr="00EA71A7" w:rsidRDefault="00696FF6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628D8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учащихся, обучающихся по </w:t>
            </w:r>
            <w:r w:rsidR="001628D8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дополнительным </w:t>
            </w:r>
            <w:r w:rsidR="007A38DA" w:rsidRPr="00EA71A7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образовательным программам по договорам об оказании платных образовательных услуг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0чел. 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 чел./0,4%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 чел./0,4%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B4065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7A38DA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чел./ 53,1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B4065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290 чел./59, 1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B4065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 чел/36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B4065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 чел/36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B4065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 чел/18,3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B4065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чел./ 1,6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F329AF" w:rsidP="00F329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7A38DA" w:rsidRPr="00EA71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47,9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F329AF" w:rsidP="00F329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21,4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F329AF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 чел./ 16,1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C91891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чел./1,6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C91891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8,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2 %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C91891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чел./0,6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7A38DA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C91891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C91891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8 человек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96FF6" w:rsidP="00696FF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96FF6" w:rsidP="00696FF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 чел./12,5%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96FF6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чел./100%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96FF6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чел./50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3 чел./37,5%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 чел./25%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B4065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 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 чел./</w:t>
            </w:r>
            <w:r w:rsidR="006B4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B4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 чел./25%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6B4065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чел./37</w:t>
            </w:r>
            <w:r w:rsidR="00B06CC0" w:rsidRPr="00EA71A7">
              <w:rPr>
                <w:rFonts w:ascii="Times New Roman" w:hAnsi="Times New Roman" w:cs="Times New Roman"/>
                <w:sz w:val="24"/>
                <w:szCs w:val="24"/>
              </w:rPr>
              <w:t>,5%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7 чел./87,5%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специалистов, </w:t>
            </w:r>
            <w:r w:rsidRPr="00EA7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чел./%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1ед.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06CC0" w:rsidRPr="00EA71A7" w:rsidTr="00EB445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C0" w:rsidRPr="00EA71A7" w:rsidRDefault="00B06CC0" w:rsidP="00EA7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1A7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</w:tbl>
    <w:p w:rsidR="00790897" w:rsidRDefault="00790897"/>
    <w:sectPr w:rsidR="00790897" w:rsidSect="007B3163">
      <w:footerReference w:type="default" r:id="rId17"/>
      <w:pgSz w:w="11906" w:h="16838"/>
      <w:pgMar w:top="531" w:right="566" w:bottom="142" w:left="1134" w:header="142" w:footer="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E4E" w:rsidRDefault="00B13E4E" w:rsidP="0086796F">
      <w:pPr>
        <w:spacing w:after="0" w:line="240" w:lineRule="auto"/>
      </w:pPr>
      <w:r>
        <w:separator/>
      </w:r>
    </w:p>
  </w:endnote>
  <w:endnote w:type="continuationSeparator" w:id="0">
    <w:p w:rsidR="00B13E4E" w:rsidRDefault="00B13E4E" w:rsidP="00867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46572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78754D" w:rsidRPr="0086796F" w:rsidRDefault="0078754D" w:rsidP="0086796F">
        <w:pPr>
          <w:pStyle w:val="af"/>
          <w:jc w:val="right"/>
          <w:rPr>
            <w:rFonts w:ascii="Times New Roman" w:hAnsi="Times New Roman" w:cs="Times New Roman"/>
            <w:sz w:val="16"/>
            <w:szCs w:val="16"/>
          </w:rPr>
        </w:pPr>
        <w:r w:rsidRPr="0086796F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86796F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86796F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341DA5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86796F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E4E" w:rsidRDefault="00B13E4E" w:rsidP="0086796F">
      <w:pPr>
        <w:spacing w:after="0" w:line="240" w:lineRule="auto"/>
      </w:pPr>
      <w:r>
        <w:separator/>
      </w:r>
    </w:p>
  </w:footnote>
  <w:footnote w:type="continuationSeparator" w:id="0">
    <w:p w:rsidR="00B13E4E" w:rsidRDefault="00B13E4E" w:rsidP="00867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7436"/>
    <w:multiLevelType w:val="multilevel"/>
    <w:tmpl w:val="0EA4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70FA6"/>
    <w:multiLevelType w:val="hybridMultilevel"/>
    <w:tmpl w:val="EF7AC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A337D"/>
    <w:multiLevelType w:val="hybridMultilevel"/>
    <w:tmpl w:val="818A20B2"/>
    <w:lvl w:ilvl="0" w:tplc="9372EFF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8A4DDC"/>
    <w:multiLevelType w:val="hybridMultilevel"/>
    <w:tmpl w:val="96023A4E"/>
    <w:lvl w:ilvl="0" w:tplc="542A542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D3E59EB"/>
    <w:multiLevelType w:val="multilevel"/>
    <w:tmpl w:val="C616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8A092F"/>
    <w:multiLevelType w:val="hybridMultilevel"/>
    <w:tmpl w:val="F5C2A2A8"/>
    <w:lvl w:ilvl="0" w:tplc="CBC4D2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4EC475E"/>
    <w:multiLevelType w:val="multilevel"/>
    <w:tmpl w:val="A8C05F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"/>
      <w:lvlJc w:val="left"/>
      <w:pPr>
        <w:ind w:left="1440" w:hanging="720"/>
      </w:pPr>
      <w:rPr>
        <w:rFonts w:ascii="Wingdings" w:hAnsi="Wingdings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Calibri" w:hAnsi="Calibri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="Calibri" w:hAnsi="Calibr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alibri" w:hAnsi="Calibr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ascii="Calibri" w:hAnsi="Calibr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ascii="Calibri" w:hAnsi="Calibr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ascii="Calibri" w:hAnsi="Calibr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ascii="Calibri" w:hAnsi="Calibri" w:hint="default"/>
        <w:b/>
        <w:sz w:val="22"/>
      </w:rPr>
    </w:lvl>
  </w:abstractNum>
  <w:abstractNum w:abstractNumId="7">
    <w:nsid w:val="452E3C78"/>
    <w:multiLevelType w:val="hybridMultilevel"/>
    <w:tmpl w:val="02944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529D8"/>
    <w:multiLevelType w:val="hybridMultilevel"/>
    <w:tmpl w:val="97783E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B545E2"/>
    <w:multiLevelType w:val="multilevel"/>
    <w:tmpl w:val="6F02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86CDD"/>
    <w:multiLevelType w:val="hybridMultilevel"/>
    <w:tmpl w:val="76ECB6C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DC1341"/>
    <w:multiLevelType w:val="hybridMultilevel"/>
    <w:tmpl w:val="A2E47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421EA7"/>
    <w:multiLevelType w:val="multilevel"/>
    <w:tmpl w:val="4F7E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B25D33"/>
    <w:multiLevelType w:val="hybridMultilevel"/>
    <w:tmpl w:val="805A6FEA"/>
    <w:lvl w:ilvl="0" w:tplc="89F4BB8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717378"/>
    <w:multiLevelType w:val="hybridMultilevel"/>
    <w:tmpl w:val="268ADE8A"/>
    <w:lvl w:ilvl="0" w:tplc="8C704A5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087046"/>
    <w:multiLevelType w:val="hybridMultilevel"/>
    <w:tmpl w:val="CD2CC9C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9"/>
  </w:num>
  <w:num w:numId="8">
    <w:abstractNumId w:val="4"/>
  </w:num>
  <w:num w:numId="9">
    <w:abstractNumId w:val="0"/>
  </w:num>
  <w:num w:numId="10">
    <w:abstractNumId w:val="12"/>
  </w:num>
  <w:num w:numId="11">
    <w:abstractNumId w:val="15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CC0"/>
    <w:rsid w:val="00036F86"/>
    <w:rsid w:val="00052149"/>
    <w:rsid w:val="00070486"/>
    <w:rsid w:val="00091F6C"/>
    <w:rsid w:val="000C043E"/>
    <w:rsid w:val="000D5342"/>
    <w:rsid w:val="000D6554"/>
    <w:rsid w:val="001141F0"/>
    <w:rsid w:val="00151786"/>
    <w:rsid w:val="001574D2"/>
    <w:rsid w:val="001628D8"/>
    <w:rsid w:val="002102BC"/>
    <w:rsid w:val="00220BBF"/>
    <w:rsid w:val="00277F58"/>
    <w:rsid w:val="002B7DB8"/>
    <w:rsid w:val="002E2380"/>
    <w:rsid w:val="00341DA5"/>
    <w:rsid w:val="003902F1"/>
    <w:rsid w:val="003C54F0"/>
    <w:rsid w:val="003E7E31"/>
    <w:rsid w:val="00434646"/>
    <w:rsid w:val="00444E44"/>
    <w:rsid w:val="00455FE3"/>
    <w:rsid w:val="004A0572"/>
    <w:rsid w:val="004A5F57"/>
    <w:rsid w:val="004E3B6E"/>
    <w:rsid w:val="005277AE"/>
    <w:rsid w:val="00575378"/>
    <w:rsid w:val="005C4675"/>
    <w:rsid w:val="005E05FE"/>
    <w:rsid w:val="005F65BF"/>
    <w:rsid w:val="006069EB"/>
    <w:rsid w:val="006667AF"/>
    <w:rsid w:val="00686882"/>
    <w:rsid w:val="00696FF6"/>
    <w:rsid w:val="006A06E0"/>
    <w:rsid w:val="006B4065"/>
    <w:rsid w:val="006D073D"/>
    <w:rsid w:val="006F4F8A"/>
    <w:rsid w:val="00717377"/>
    <w:rsid w:val="00743D02"/>
    <w:rsid w:val="00766FF4"/>
    <w:rsid w:val="0077142E"/>
    <w:rsid w:val="0078754D"/>
    <w:rsid w:val="00790897"/>
    <w:rsid w:val="007A38DA"/>
    <w:rsid w:val="007B3163"/>
    <w:rsid w:val="0082399A"/>
    <w:rsid w:val="008258F0"/>
    <w:rsid w:val="0086796F"/>
    <w:rsid w:val="00915E45"/>
    <w:rsid w:val="0097260D"/>
    <w:rsid w:val="00983534"/>
    <w:rsid w:val="009B44DF"/>
    <w:rsid w:val="00A20A9E"/>
    <w:rsid w:val="00A21F67"/>
    <w:rsid w:val="00A778AE"/>
    <w:rsid w:val="00AC0D2D"/>
    <w:rsid w:val="00B058F5"/>
    <w:rsid w:val="00B05CC9"/>
    <w:rsid w:val="00B06CC0"/>
    <w:rsid w:val="00B120E6"/>
    <w:rsid w:val="00B13E4E"/>
    <w:rsid w:val="00B176B0"/>
    <w:rsid w:val="00BA3370"/>
    <w:rsid w:val="00BD45C3"/>
    <w:rsid w:val="00C07C2A"/>
    <w:rsid w:val="00C13335"/>
    <w:rsid w:val="00C24DC8"/>
    <w:rsid w:val="00C52BEF"/>
    <w:rsid w:val="00C72881"/>
    <w:rsid w:val="00C85E41"/>
    <w:rsid w:val="00C91891"/>
    <w:rsid w:val="00CC6ED5"/>
    <w:rsid w:val="00D26A3F"/>
    <w:rsid w:val="00E0038D"/>
    <w:rsid w:val="00E017BE"/>
    <w:rsid w:val="00E1057D"/>
    <w:rsid w:val="00E3341A"/>
    <w:rsid w:val="00E361DB"/>
    <w:rsid w:val="00E54BA2"/>
    <w:rsid w:val="00EA71A7"/>
    <w:rsid w:val="00EB4452"/>
    <w:rsid w:val="00ED4432"/>
    <w:rsid w:val="00EE61F7"/>
    <w:rsid w:val="00F039BE"/>
    <w:rsid w:val="00F05A37"/>
    <w:rsid w:val="00F1117C"/>
    <w:rsid w:val="00F242C4"/>
    <w:rsid w:val="00F329AF"/>
    <w:rsid w:val="00F52D7E"/>
    <w:rsid w:val="00FD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CC0"/>
  </w:style>
  <w:style w:type="paragraph" w:styleId="2">
    <w:name w:val="heading 2"/>
    <w:basedOn w:val="a"/>
    <w:next w:val="a"/>
    <w:link w:val="20"/>
    <w:qFormat/>
    <w:rsid w:val="00B06CC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69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71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06CC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B06CC0"/>
  </w:style>
  <w:style w:type="paragraph" w:styleId="a3">
    <w:name w:val="List Paragraph"/>
    <w:basedOn w:val="a"/>
    <w:uiPriority w:val="34"/>
    <w:qFormat/>
    <w:rsid w:val="00B06CC0"/>
    <w:pPr>
      <w:ind w:left="720"/>
      <w:contextualSpacing/>
    </w:pPr>
  </w:style>
  <w:style w:type="paragraph" w:customStyle="1" w:styleId="ConsPlusNormal">
    <w:name w:val="ConsPlusNormal"/>
    <w:rsid w:val="00B06C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B06CC0"/>
    <w:rPr>
      <w:color w:val="0000FF" w:themeColor="hyperlink"/>
      <w:u w:val="single"/>
    </w:rPr>
  </w:style>
  <w:style w:type="table" w:styleId="a5">
    <w:name w:val="Table Grid"/>
    <w:basedOn w:val="a1"/>
    <w:rsid w:val="00B06CC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6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15178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0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39BE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E0038D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a">
    <w:name w:val="Body Text"/>
    <w:basedOn w:val="a"/>
    <w:link w:val="ab"/>
    <w:uiPriority w:val="99"/>
    <w:semiHidden/>
    <w:unhideWhenUsed/>
    <w:rsid w:val="00E1057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E1057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Strong"/>
    <w:basedOn w:val="a0"/>
    <w:uiPriority w:val="22"/>
    <w:qFormat/>
    <w:rsid w:val="00E1057D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A71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header"/>
    <w:basedOn w:val="a"/>
    <w:link w:val="ae"/>
    <w:uiPriority w:val="99"/>
    <w:unhideWhenUsed/>
    <w:rsid w:val="0086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6796F"/>
  </w:style>
  <w:style w:type="paragraph" w:styleId="af">
    <w:name w:val="footer"/>
    <w:basedOn w:val="a"/>
    <w:link w:val="af0"/>
    <w:uiPriority w:val="99"/>
    <w:unhideWhenUsed/>
    <w:rsid w:val="0086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6796F"/>
  </w:style>
  <w:style w:type="character" w:customStyle="1" w:styleId="30">
    <w:name w:val="Заголовок 3 Знак"/>
    <w:basedOn w:val="a0"/>
    <w:link w:val="3"/>
    <w:uiPriority w:val="9"/>
    <w:semiHidden/>
    <w:rsid w:val="006069E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0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год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 учащихся</c:v>
                </c:pt>
                <c:pt idx="1">
                  <c:v>СОГ</c:v>
                </c:pt>
                <c:pt idx="2">
                  <c:v>ГНП</c:v>
                </c:pt>
                <c:pt idx="3">
                  <c:v>УТГ</c:v>
                </c:pt>
                <c:pt idx="4">
                  <c:v>ГВСМ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503</c:v>
                </c:pt>
                <c:pt idx="1">
                  <c:v>60</c:v>
                </c:pt>
                <c:pt idx="2">
                  <c:v>355</c:v>
                </c:pt>
                <c:pt idx="3">
                  <c:v>84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год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 учащихся</c:v>
                </c:pt>
                <c:pt idx="1">
                  <c:v>СОГ</c:v>
                </c:pt>
                <c:pt idx="2">
                  <c:v>ГНП</c:v>
                </c:pt>
                <c:pt idx="3">
                  <c:v>УТГ</c:v>
                </c:pt>
                <c:pt idx="4">
                  <c:v>ГВСМ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503</c:v>
                </c:pt>
                <c:pt idx="1">
                  <c:v>86</c:v>
                </c:pt>
                <c:pt idx="2">
                  <c:v>335</c:v>
                </c:pt>
                <c:pt idx="3">
                  <c:v>80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год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 учащихся</c:v>
                </c:pt>
                <c:pt idx="1">
                  <c:v>СОГ</c:v>
                </c:pt>
                <c:pt idx="2">
                  <c:v>ГНП</c:v>
                </c:pt>
                <c:pt idx="3">
                  <c:v>УТГ</c:v>
                </c:pt>
                <c:pt idx="4">
                  <c:v>ГВСМ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490</c:v>
                </c:pt>
                <c:pt idx="1">
                  <c:v>90</c:v>
                </c:pt>
                <c:pt idx="2">
                  <c:v>324</c:v>
                </c:pt>
                <c:pt idx="3">
                  <c:v>74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766336"/>
        <c:axId val="150767872"/>
      </c:barChart>
      <c:catAx>
        <c:axId val="1507663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767872"/>
        <c:crosses val="autoZero"/>
        <c:auto val="1"/>
        <c:lblAlgn val="ctr"/>
        <c:lblOffset val="100"/>
        <c:noMultiLvlLbl val="0"/>
      </c:catAx>
      <c:valAx>
        <c:axId val="150767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7663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год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15-18 лет</c:v>
                </c:pt>
                <c:pt idx="4">
                  <c:v>старше 18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196</c:v>
                </c:pt>
                <c:pt idx="2">
                  <c:v>232</c:v>
                </c:pt>
                <c:pt idx="3">
                  <c:v>65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год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15-18 лет</c:v>
                </c:pt>
                <c:pt idx="4">
                  <c:v>старше 18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192</c:v>
                </c:pt>
                <c:pt idx="2">
                  <c:v>219</c:v>
                </c:pt>
                <c:pt idx="3">
                  <c:v>78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год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15-18 лет</c:v>
                </c:pt>
                <c:pt idx="4">
                  <c:v>старше 18 лет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</c:v>
                </c:pt>
                <c:pt idx="1">
                  <c:v>217</c:v>
                </c:pt>
                <c:pt idx="2">
                  <c:v>188</c:v>
                </c:pt>
                <c:pt idx="3">
                  <c:v>53</c:v>
                </c:pt>
                <c:pt idx="4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785408"/>
        <c:axId val="130483328"/>
      </c:barChart>
      <c:catAx>
        <c:axId val="1507854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483328"/>
        <c:crosses val="autoZero"/>
        <c:auto val="1"/>
        <c:lblAlgn val="ctr"/>
        <c:lblOffset val="100"/>
        <c:noMultiLvlLbl val="0"/>
      </c:catAx>
      <c:valAx>
        <c:axId val="13048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7854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сдавших </c:v>
                </c:pt>
              </c:strCache>
            </c:strRef>
          </c:tx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2012-2013 год</c:v>
                </c:pt>
                <c:pt idx="1">
                  <c:v>2013-2014 год</c:v>
                </c:pt>
                <c:pt idx="2">
                  <c:v>2014-2015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</c:v>
                </c:pt>
                <c:pt idx="1">
                  <c:v>97</c:v>
                </c:pt>
                <c:pt idx="2">
                  <c:v>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528000"/>
        <c:axId val="130529536"/>
      </c:lineChart>
      <c:catAx>
        <c:axId val="1305280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529536"/>
        <c:crosses val="autoZero"/>
        <c:auto val="1"/>
        <c:lblAlgn val="ctr"/>
        <c:lblOffset val="100"/>
        <c:noMultiLvlLbl val="0"/>
      </c:catAx>
      <c:valAx>
        <c:axId val="130529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5280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количество соревнований</c:v>
                </c:pt>
                <c:pt idx="1">
                  <c:v>количество призовых мест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125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количество соревнований</c:v>
                </c:pt>
                <c:pt idx="1">
                  <c:v>количество призовых мест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16</c:v>
                </c:pt>
                <c:pt idx="1">
                  <c:v>204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количество соревнований</c:v>
                </c:pt>
                <c:pt idx="1">
                  <c:v>количество призовых мест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20</c:v>
                </c:pt>
                <c:pt idx="1">
                  <c:v>235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164480"/>
        <c:axId val="134166016"/>
      </c:barChart>
      <c:catAx>
        <c:axId val="1341644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166016"/>
        <c:crosses val="autoZero"/>
        <c:auto val="1"/>
        <c:lblAlgn val="ctr"/>
        <c:lblOffset val="100"/>
        <c:noMultiLvlLbl val="0"/>
      </c:catAx>
      <c:valAx>
        <c:axId val="134166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1644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 разряд</c:v>
                </c:pt>
                <c:pt idx="1">
                  <c:v>КМС</c:v>
                </c:pt>
                <c:pt idx="2">
                  <c:v>массовые разряды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120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 разряд</c:v>
                </c:pt>
                <c:pt idx="1">
                  <c:v>КМС</c:v>
                </c:pt>
                <c:pt idx="2">
                  <c:v>массовые разряды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3</c:v>
                </c:pt>
                <c:pt idx="2">
                  <c:v>120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 разряд</c:v>
                </c:pt>
                <c:pt idx="1">
                  <c:v>КМС</c:v>
                </c:pt>
                <c:pt idx="2">
                  <c:v>массовые разряды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183552"/>
        <c:axId val="134193536"/>
      </c:barChart>
      <c:catAx>
        <c:axId val="1341835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4193536"/>
        <c:crosses val="autoZero"/>
        <c:auto val="1"/>
        <c:lblAlgn val="ctr"/>
        <c:lblOffset val="100"/>
        <c:noMultiLvlLbl val="0"/>
      </c:catAx>
      <c:valAx>
        <c:axId val="134193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4183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746646252551768"/>
          <c:y val="0.38442694663167104"/>
          <c:w val="0.1925334829641622"/>
          <c:h val="0.3503309018887976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образование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образование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02784"/>
        <c:axId val="181304320"/>
      </c:barChart>
      <c:catAx>
        <c:axId val="181302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304320"/>
        <c:crosses val="autoZero"/>
        <c:auto val="1"/>
        <c:lblAlgn val="ctr"/>
        <c:lblOffset val="100"/>
        <c:noMultiLvlLbl val="0"/>
      </c:catAx>
      <c:valAx>
        <c:axId val="18130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3027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стаж до 5 лет</c:v>
                </c:pt>
                <c:pt idx="1">
                  <c:v>стаж от 5 до 10 лет</c:v>
                </c:pt>
                <c:pt idx="2">
                  <c:v>стаж свыше 10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стаж до 5 лет</c:v>
                </c:pt>
                <c:pt idx="1">
                  <c:v>стаж от 5 до 10 лет</c:v>
                </c:pt>
                <c:pt idx="2">
                  <c:v>стаж свыше 10 лет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стаж до 5 лет</c:v>
                </c:pt>
                <c:pt idx="1">
                  <c:v>стаж от 5 до 10 лет</c:v>
                </c:pt>
                <c:pt idx="2">
                  <c:v>стаж свыше 10 лет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34400"/>
        <c:axId val="181335936"/>
      </c:barChart>
      <c:catAx>
        <c:axId val="181334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335936"/>
        <c:crosses val="autoZero"/>
        <c:auto val="1"/>
        <c:lblAlgn val="ctr"/>
        <c:lblOffset val="100"/>
        <c:noMultiLvlLbl val="0"/>
      </c:catAx>
      <c:valAx>
        <c:axId val="181335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3344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522112"/>
        <c:axId val="134259456"/>
      </c:barChart>
      <c:catAx>
        <c:axId val="1305221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4259456"/>
        <c:crosses val="autoZero"/>
        <c:auto val="1"/>
        <c:lblAlgn val="ctr"/>
        <c:lblOffset val="100"/>
        <c:noMultiLvlLbl val="0"/>
      </c:catAx>
      <c:valAx>
        <c:axId val="134259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0522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14</Pages>
  <Words>5224</Words>
  <Characters>29783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х</cp:lastModifiedBy>
  <cp:revision>29</cp:revision>
  <cp:lastPrinted>2015-04-16T13:20:00Z</cp:lastPrinted>
  <dcterms:created xsi:type="dcterms:W3CDTF">2014-05-14T07:24:00Z</dcterms:created>
  <dcterms:modified xsi:type="dcterms:W3CDTF">2016-04-13T11:07:00Z</dcterms:modified>
</cp:coreProperties>
</file>